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50B7" w:rsidRDefault="000A50B7">
      <w:pPr>
        <w:pStyle w:val="ConsPlusNormal"/>
        <w:jc w:val="both"/>
        <w:outlineLvl w:val="0"/>
      </w:pPr>
    </w:p>
    <w:p w:rsidR="000A50B7" w:rsidRDefault="000A50B7">
      <w:pPr>
        <w:pStyle w:val="ConsPlusNormal"/>
        <w:jc w:val="both"/>
        <w:outlineLvl w:val="0"/>
      </w:pPr>
    </w:p>
    <w:p w:rsidR="000A50B7" w:rsidRPr="000A50B7" w:rsidRDefault="000A50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A50B7">
        <w:rPr>
          <w:rFonts w:ascii="Times New Roman" w:hAnsi="Times New Roman" w:cs="Times New Roman"/>
          <w:sz w:val="28"/>
          <w:szCs w:val="28"/>
        </w:rPr>
        <w:t>МИНИСТЕРСТВО ФИНАНСОВ РОССИЙСКОЙ ФЕДЕРАЦИИ</w:t>
      </w:r>
    </w:p>
    <w:p w:rsidR="000A50B7" w:rsidRPr="000A50B7" w:rsidRDefault="000A50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A50B7">
        <w:rPr>
          <w:rFonts w:ascii="Times New Roman" w:hAnsi="Times New Roman" w:cs="Times New Roman"/>
          <w:sz w:val="28"/>
          <w:szCs w:val="28"/>
        </w:rPr>
        <w:t>N 02-06-07/1273</w:t>
      </w:r>
    </w:p>
    <w:p w:rsidR="000A50B7" w:rsidRPr="000A50B7" w:rsidRDefault="000A50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A50B7" w:rsidRPr="000A50B7" w:rsidRDefault="000A50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A50B7">
        <w:rPr>
          <w:rFonts w:ascii="Times New Roman" w:hAnsi="Times New Roman" w:cs="Times New Roman"/>
          <w:sz w:val="28"/>
          <w:szCs w:val="28"/>
        </w:rPr>
        <w:t>ФЕДЕРАЛЬНОЕ КАЗНАЧЕЙСТВО</w:t>
      </w:r>
    </w:p>
    <w:p w:rsidR="000A50B7" w:rsidRPr="000A50B7" w:rsidRDefault="000A50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A50B7">
        <w:rPr>
          <w:rFonts w:ascii="Times New Roman" w:hAnsi="Times New Roman" w:cs="Times New Roman"/>
          <w:sz w:val="28"/>
          <w:szCs w:val="28"/>
        </w:rPr>
        <w:t>N 07-04-05/02-370</w:t>
      </w:r>
    </w:p>
    <w:p w:rsidR="000A50B7" w:rsidRPr="000A50B7" w:rsidRDefault="000A50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A50B7" w:rsidRPr="000A50B7" w:rsidRDefault="000A50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A50B7">
        <w:rPr>
          <w:rFonts w:ascii="Times New Roman" w:hAnsi="Times New Roman" w:cs="Times New Roman"/>
          <w:sz w:val="28"/>
          <w:szCs w:val="28"/>
        </w:rPr>
        <w:t>ПИСЬМО</w:t>
      </w:r>
    </w:p>
    <w:p w:rsidR="000A50B7" w:rsidRPr="000A50B7" w:rsidRDefault="000A50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A50B7">
        <w:rPr>
          <w:rFonts w:ascii="Times New Roman" w:hAnsi="Times New Roman" w:cs="Times New Roman"/>
          <w:sz w:val="28"/>
          <w:szCs w:val="28"/>
        </w:rPr>
        <w:t>от 15 января 2020 года</w:t>
      </w:r>
    </w:p>
    <w:p w:rsidR="000A50B7" w:rsidRPr="000A50B7" w:rsidRDefault="000A50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A50B7" w:rsidRPr="000A50B7" w:rsidRDefault="000A50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A50B7">
        <w:rPr>
          <w:rFonts w:ascii="Times New Roman" w:hAnsi="Times New Roman" w:cs="Times New Roman"/>
          <w:sz w:val="28"/>
          <w:szCs w:val="28"/>
        </w:rPr>
        <w:t>О СОСТАВЛЕНИИ И ПРЕДСТАВЛЕНИИ</w:t>
      </w:r>
    </w:p>
    <w:p w:rsidR="000A50B7" w:rsidRPr="000A50B7" w:rsidRDefault="000A50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A50B7">
        <w:rPr>
          <w:rFonts w:ascii="Times New Roman" w:hAnsi="Times New Roman" w:cs="Times New Roman"/>
          <w:sz w:val="28"/>
          <w:szCs w:val="28"/>
        </w:rPr>
        <w:t>ГОДОВОЙ, МЕСЯЧНОЙ КОНСОЛИДИРОВАННОЙ БУХГАЛТЕРСКОЙ</w:t>
      </w:r>
    </w:p>
    <w:p w:rsidR="000A50B7" w:rsidRPr="000A50B7" w:rsidRDefault="000A50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A50B7">
        <w:rPr>
          <w:rFonts w:ascii="Times New Roman" w:hAnsi="Times New Roman" w:cs="Times New Roman"/>
          <w:sz w:val="28"/>
          <w:szCs w:val="28"/>
        </w:rPr>
        <w:t>ОТЧЕТНОСТИ ГОСУДАРСТВ</w:t>
      </w:r>
      <w:bookmarkStart w:id="0" w:name="_GoBack"/>
      <w:bookmarkEnd w:id="0"/>
      <w:r w:rsidRPr="000A50B7">
        <w:rPr>
          <w:rFonts w:ascii="Times New Roman" w:hAnsi="Times New Roman" w:cs="Times New Roman"/>
          <w:sz w:val="28"/>
          <w:szCs w:val="28"/>
        </w:rPr>
        <w:t>ЕННЫХ БЮДЖЕТНЫХ И АВТОНОМНЫХ</w:t>
      </w:r>
    </w:p>
    <w:p w:rsidR="000A50B7" w:rsidRPr="000A50B7" w:rsidRDefault="000A50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A50B7">
        <w:rPr>
          <w:rFonts w:ascii="Times New Roman" w:hAnsi="Times New Roman" w:cs="Times New Roman"/>
          <w:sz w:val="28"/>
          <w:szCs w:val="28"/>
        </w:rPr>
        <w:t>УЧРЕЖДЕНИЙ ГЛАВНЫМИ АДМИНИСТРАТОРАМИ СРЕДСТВ</w:t>
      </w:r>
    </w:p>
    <w:p w:rsidR="000A50B7" w:rsidRPr="000A50B7" w:rsidRDefault="000A50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A50B7">
        <w:rPr>
          <w:rFonts w:ascii="Times New Roman" w:hAnsi="Times New Roman" w:cs="Times New Roman"/>
          <w:sz w:val="28"/>
          <w:szCs w:val="28"/>
        </w:rPr>
        <w:t>ФЕДЕРАЛЬНОГО БЮДЖЕТА ЗА 2019 ГОД И В 2020 ГОДУ</w:t>
      </w:r>
    </w:p>
    <w:p w:rsidR="000A50B7" w:rsidRPr="000A50B7" w:rsidRDefault="000A50B7">
      <w:pPr>
        <w:spacing w:after="1"/>
        <w:rPr>
          <w:rFonts w:ascii="Times New Roman" w:hAnsi="Times New Roman" w:cs="Times New Roman"/>
          <w:sz w:val="28"/>
          <w:szCs w:val="28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0A50B7" w:rsidRPr="000A50B7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A50B7" w:rsidRPr="000A50B7" w:rsidRDefault="000A50B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50B7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>Список изменяющих документов</w:t>
            </w:r>
          </w:p>
          <w:p w:rsidR="000A50B7" w:rsidRPr="000A50B7" w:rsidRDefault="000A50B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50B7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(с изм., внесенными </w:t>
            </w:r>
            <w:hyperlink r:id="rId4" w:history="1">
              <w:r w:rsidRPr="000A50B7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письмом</w:t>
              </w:r>
            </w:hyperlink>
            <w:r w:rsidRPr="000A50B7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 Минфина России N 02-06-07/12292,</w:t>
            </w:r>
          </w:p>
          <w:p w:rsidR="000A50B7" w:rsidRPr="000A50B7" w:rsidRDefault="000A50B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50B7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>Казначейства России N 07-04-05/02-3451 от 20.02.2020)</w:t>
            </w:r>
          </w:p>
        </w:tc>
      </w:tr>
    </w:tbl>
    <w:p w:rsidR="000A50B7" w:rsidRPr="000A50B7" w:rsidRDefault="000A50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A50B7" w:rsidRPr="000A50B7" w:rsidRDefault="000A50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A50B7">
        <w:rPr>
          <w:rFonts w:ascii="Times New Roman" w:hAnsi="Times New Roman" w:cs="Times New Roman"/>
          <w:sz w:val="28"/>
          <w:szCs w:val="28"/>
        </w:rPr>
        <w:t xml:space="preserve">Министерство финансов Российской Федерации и Федеральное казначейство в дополнение к совместному </w:t>
      </w:r>
      <w:hyperlink r:id="rId5" w:history="1">
        <w:r w:rsidRPr="000A50B7">
          <w:rPr>
            <w:rFonts w:ascii="Times New Roman" w:hAnsi="Times New Roman" w:cs="Times New Roman"/>
            <w:color w:val="0000FF"/>
            <w:sz w:val="28"/>
            <w:szCs w:val="28"/>
          </w:rPr>
          <w:t>письму</w:t>
        </w:r>
      </w:hyperlink>
      <w:r w:rsidRPr="000A50B7">
        <w:rPr>
          <w:rFonts w:ascii="Times New Roman" w:hAnsi="Times New Roman" w:cs="Times New Roman"/>
          <w:sz w:val="28"/>
          <w:szCs w:val="28"/>
        </w:rPr>
        <w:t xml:space="preserve"> от 31.12.2019 N 02-06-07/103995 и N 07-04-05/02-29148 сообщают, что сводные Отчеты об обязательствах учреждения, содержащие данные о принятии и исполнении учреждением обязательств в ходе реализации национальных проектов (программ), комплексного плана модернизации и расширения магистральной инфраструктуры (региональных проектов в составе национальных проектов) (Отчет </w:t>
      </w:r>
      <w:hyperlink r:id="rId6" w:history="1">
        <w:r w:rsidRPr="000A50B7">
          <w:rPr>
            <w:rFonts w:ascii="Times New Roman" w:hAnsi="Times New Roman" w:cs="Times New Roman"/>
            <w:color w:val="0000FF"/>
            <w:sz w:val="28"/>
            <w:szCs w:val="28"/>
          </w:rPr>
          <w:t>(ф. 0503738-НП)</w:t>
        </w:r>
      </w:hyperlink>
      <w:r w:rsidRPr="000A50B7">
        <w:rPr>
          <w:rFonts w:ascii="Times New Roman" w:hAnsi="Times New Roman" w:cs="Times New Roman"/>
          <w:sz w:val="28"/>
          <w:szCs w:val="28"/>
        </w:rPr>
        <w:t xml:space="preserve"> представляются главными администраторами средств федерального бюджета в Межрегиональное операционное управление Федерального казначейства:</w:t>
      </w:r>
    </w:p>
    <w:p w:rsidR="000A50B7" w:rsidRPr="000A50B7" w:rsidRDefault="000A50B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A50B7">
        <w:rPr>
          <w:rFonts w:ascii="Times New Roman" w:hAnsi="Times New Roman" w:cs="Times New Roman"/>
          <w:sz w:val="28"/>
          <w:szCs w:val="28"/>
        </w:rPr>
        <w:t>по состоянию на 01.01.2020 - в срок до 07.02.2020;</w:t>
      </w:r>
    </w:p>
    <w:p w:rsidR="000A50B7" w:rsidRPr="000A50B7" w:rsidRDefault="000A50B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A50B7">
        <w:rPr>
          <w:rFonts w:ascii="Times New Roman" w:hAnsi="Times New Roman" w:cs="Times New Roman"/>
          <w:sz w:val="28"/>
          <w:szCs w:val="28"/>
        </w:rPr>
        <w:t>ежемесячно в 2020 году - в срок до 28 числа месяца, следующего за отчетным.</w:t>
      </w:r>
    </w:p>
    <w:p w:rsidR="000A50B7" w:rsidRPr="000A50B7" w:rsidRDefault="000A50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A50B7" w:rsidRPr="000A50B7" w:rsidRDefault="000A50B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A50B7">
        <w:rPr>
          <w:rFonts w:ascii="Times New Roman" w:hAnsi="Times New Roman" w:cs="Times New Roman"/>
          <w:sz w:val="28"/>
          <w:szCs w:val="28"/>
        </w:rPr>
        <w:t>Заместитель Министра финансов</w:t>
      </w:r>
    </w:p>
    <w:p w:rsidR="000A50B7" w:rsidRPr="000A50B7" w:rsidRDefault="000A50B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A50B7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0A50B7" w:rsidRPr="000A50B7" w:rsidRDefault="000A50B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A50B7">
        <w:rPr>
          <w:rFonts w:ascii="Times New Roman" w:hAnsi="Times New Roman" w:cs="Times New Roman"/>
          <w:sz w:val="28"/>
          <w:szCs w:val="28"/>
        </w:rPr>
        <w:t>А.М.ЛАВРОВ</w:t>
      </w:r>
    </w:p>
    <w:p w:rsidR="000A50B7" w:rsidRPr="000A50B7" w:rsidRDefault="000A50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A50B7" w:rsidRPr="000A50B7" w:rsidRDefault="000A50B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A50B7">
        <w:rPr>
          <w:rFonts w:ascii="Times New Roman" w:hAnsi="Times New Roman" w:cs="Times New Roman"/>
          <w:sz w:val="28"/>
          <w:szCs w:val="28"/>
        </w:rPr>
        <w:t>Руководитель</w:t>
      </w:r>
    </w:p>
    <w:p w:rsidR="000A50B7" w:rsidRPr="000A50B7" w:rsidRDefault="000A50B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A50B7">
        <w:rPr>
          <w:rFonts w:ascii="Times New Roman" w:hAnsi="Times New Roman" w:cs="Times New Roman"/>
          <w:sz w:val="28"/>
          <w:szCs w:val="28"/>
        </w:rPr>
        <w:t>Федерального казначейства</w:t>
      </w:r>
    </w:p>
    <w:p w:rsidR="000A50B7" w:rsidRPr="000A50B7" w:rsidRDefault="000A50B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A50B7">
        <w:rPr>
          <w:rFonts w:ascii="Times New Roman" w:hAnsi="Times New Roman" w:cs="Times New Roman"/>
          <w:sz w:val="28"/>
          <w:szCs w:val="28"/>
        </w:rPr>
        <w:lastRenderedPageBreak/>
        <w:t>Р.Е.АРТЮХИН</w:t>
      </w:r>
    </w:p>
    <w:p w:rsidR="000A50B7" w:rsidRPr="000A50B7" w:rsidRDefault="000A50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A50B7" w:rsidRPr="000A50B7" w:rsidRDefault="000A50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A50B7" w:rsidRPr="000A50B7" w:rsidRDefault="000A50B7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8"/>
          <w:szCs w:val="28"/>
        </w:rPr>
      </w:pPr>
    </w:p>
    <w:p w:rsidR="00C04463" w:rsidRPr="000A50B7" w:rsidRDefault="00C04463">
      <w:pPr>
        <w:rPr>
          <w:rFonts w:ascii="Times New Roman" w:hAnsi="Times New Roman" w:cs="Times New Roman"/>
          <w:sz w:val="28"/>
          <w:szCs w:val="28"/>
        </w:rPr>
      </w:pPr>
    </w:p>
    <w:sectPr w:rsidR="00C04463" w:rsidRPr="000A50B7" w:rsidSect="00FC10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0B7"/>
    <w:rsid w:val="000A50B7"/>
    <w:rsid w:val="00C04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EEEF82-C520-4DFF-990D-C423DE507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A50B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A50B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A50B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CACE7250B4EF6E019A2F42E9DA145E56853091639D95E3FEA0AA2ADB41B690156538CDC7F018299B36D7E9C75929F82F7C8639FB92AeFUBF" TargetMode="External"/><Relationship Id="rId5" Type="http://schemas.openxmlformats.org/officeDocument/2006/relationships/hyperlink" Target="consultantplus://offline/ref=5CACE7250B4EF6E019A2F42E9DA145E568530A1D39D55E3FEA0AA2ADB41B690156538CDB7A008795E2376E983CC5929EF7D27D99A72AFB4DeDUDF" TargetMode="External"/><Relationship Id="rId4" Type="http://schemas.openxmlformats.org/officeDocument/2006/relationships/hyperlink" Target="consultantplus://offline/ref=5CACE7250B4EF6E019A2F42E9DA145E568530E173BD95E3FEA0AA2ADB41B690156538CDB7A008492E2376E983CC5929EF7D27D99A72AFB4DeDU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67</Company>
  <LinksUpToDate>false</LinksUpToDate>
  <CharactersWithSpaces>1862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Миниярова Антонина Николаевна</dc:creator>
  <cp:keywords/>
  <dc:description/>
  <cp:lastModifiedBy>Миниярова Антонина Николаевна</cp:lastModifiedBy>
  <cp:revision>1</cp:revision>
  <dcterms:created xsi:type="dcterms:W3CDTF">2020-04-20T05:20:00Z</dcterms:created>
  <dcterms:modified xsi:type="dcterms:W3CDTF">2020-04-20T05:23:00Z</dcterms:modified>
</cp:coreProperties>
</file>