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4B" w:rsidRDefault="00802F4B">
      <w:pPr>
        <w:pStyle w:val="ConsPlusTitlePage"/>
      </w:pPr>
      <w:r>
        <w:br/>
      </w:r>
    </w:p>
    <w:p w:rsidR="00802F4B" w:rsidRDefault="00802F4B">
      <w:pPr>
        <w:pStyle w:val="ConsPlusNormal"/>
        <w:jc w:val="both"/>
        <w:outlineLvl w:val="0"/>
      </w:pPr>
    </w:p>
    <w:p w:rsidR="00802F4B" w:rsidRPr="00802F4B" w:rsidRDefault="00802F4B">
      <w:pPr>
        <w:pStyle w:val="ConsPlusTitle"/>
        <w:jc w:val="center"/>
        <w:outlineLvl w:val="0"/>
        <w:rPr>
          <w:rFonts w:ascii="Times New Roman" w:hAnsi="Times New Roman" w:cs="Times New Roman"/>
          <w:sz w:val="20"/>
        </w:rPr>
      </w:pPr>
      <w:r w:rsidRPr="00802F4B">
        <w:rPr>
          <w:rFonts w:ascii="Times New Roman" w:hAnsi="Times New Roman" w:cs="Times New Roman"/>
          <w:sz w:val="20"/>
        </w:rPr>
        <w:t>МИНИСТЕРСТВО ФИНАНСОВ РОССИЙСКОЙ ФЕДЕРАЦИИ</w:t>
      </w:r>
    </w:p>
    <w:p w:rsidR="00802F4B" w:rsidRPr="00802F4B" w:rsidRDefault="00802F4B">
      <w:pPr>
        <w:pStyle w:val="ConsPlusTitle"/>
        <w:jc w:val="center"/>
        <w:rPr>
          <w:rFonts w:ascii="Times New Roman" w:hAnsi="Times New Roman" w:cs="Times New Roman"/>
          <w:sz w:val="20"/>
        </w:rPr>
      </w:pP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ПИСЬМО</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от 15 января 2020 г. N 02-06-07/1666</w:t>
      </w:r>
    </w:p>
    <w:p w:rsidR="00802F4B" w:rsidRPr="00802F4B" w:rsidRDefault="00802F4B">
      <w:pPr>
        <w:pStyle w:val="ConsPlusTitle"/>
        <w:jc w:val="center"/>
        <w:rPr>
          <w:rFonts w:ascii="Times New Roman" w:hAnsi="Times New Roman" w:cs="Times New Roman"/>
          <w:sz w:val="20"/>
        </w:rPr>
      </w:pP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ОБ ОТРАЖЕНИИ</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В БУХГАЛТЕРСКОМ УЧЕТЕ ОПЕРАЦИЙ ПО ПЕРЕЧИСЛЕНИЮ</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МЕЖБЮДЖЕТНЫХ ТРАНСФЕРТОВ</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ind w:firstLine="540"/>
        <w:jc w:val="both"/>
        <w:rPr>
          <w:rFonts w:ascii="Times New Roman" w:hAnsi="Times New Roman" w:cs="Times New Roman"/>
          <w:sz w:val="20"/>
        </w:rPr>
      </w:pPr>
      <w:r w:rsidRPr="00802F4B">
        <w:rPr>
          <w:rFonts w:ascii="Times New Roman" w:hAnsi="Times New Roman" w:cs="Times New Roman"/>
          <w:sz w:val="20"/>
        </w:rPr>
        <w:t xml:space="preserve">В целях обеспечения единого подхода при составлении и представлении годовой бюджетной отчетности за 2019 год в части особенностей бюджетного учета объектов бухгалтерского учета, возникающих при предоставлении межбюджетных трансфертов в связи с обязательным применением с 1 января 2019 года федерального </w:t>
      </w:r>
      <w:hyperlink r:id="rId4" w:history="1">
        <w:r w:rsidRPr="00802F4B">
          <w:rPr>
            <w:rFonts w:ascii="Times New Roman" w:hAnsi="Times New Roman" w:cs="Times New Roman"/>
            <w:color w:val="0000FF"/>
            <w:sz w:val="20"/>
          </w:rPr>
          <w:t>стандарта</w:t>
        </w:r>
      </w:hyperlink>
      <w:r w:rsidRPr="00802F4B">
        <w:rPr>
          <w:rFonts w:ascii="Times New Roman" w:hAnsi="Times New Roman" w:cs="Times New Roman"/>
          <w:sz w:val="20"/>
        </w:rPr>
        <w:t xml:space="preserve"> бухгалтерского учета для организаций государственного сектора "Доходы", утвержденного приказом Минфина России от 27.02.2018 N 32н, с учетом изменений, внесенных в </w:t>
      </w:r>
      <w:hyperlink r:id="rId5" w:history="1">
        <w:r w:rsidRPr="00802F4B">
          <w:rPr>
            <w:rFonts w:ascii="Times New Roman" w:hAnsi="Times New Roman" w:cs="Times New Roman"/>
            <w:color w:val="0000FF"/>
            <w:sz w:val="20"/>
          </w:rPr>
          <w:t>Инструкцию</w:t>
        </w:r>
      </w:hyperlink>
      <w:r w:rsidRPr="00802F4B">
        <w:rPr>
          <w:rFonts w:ascii="Times New Roman" w:hAnsi="Times New Roman" w:cs="Times New Roman"/>
          <w:sz w:val="20"/>
        </w:rPr>
        <w:t xml:space="preserve"> по применению Плана счетов бюджетного учета, утвержденную приказом Минфина России от 06.12.2010 N 162н (</w:t>
      </w:r>
      <w:hyperlink r:id="rId6" w:history="1">
        <w:r w:rsidRPr="00802F4B">
          <w:rPr>
            <w:rFonts w:ascii="Times New Roman" w:hAnsi="Times New Roman" w:cs="Times New Roman"/>
            <w:color w:val="0000FF"/>
            <w:sz w:val="20"/>
          </w:rPr>
          <w:t>приказ</w:t>
        </w:r>
      </w:hyperlink>
      <w:r w:rsidRPr="00802F4B">
        <w:rPr>
          <w:rFonts w:ascii="Times New Roman" w:hAnsi="Times New Roman" w:cs="Times New Roman"/>
          <w:sz w:val="20"/>
        </w:rPr>
        <w:t xml:space="preserve"> Минфина России от 28.12.2018 N 297н), в </w:t>
      </w:r>
      <w:hyperlink r:id="rId7" w:history="1">
        <w:r w:rsidRPr="00802F4B">
          <w:rPr>
            <w:rFonts w:ascii="Times New Roman" w:hAnsi="Times New Roman" w:cs="Times New Roman"/>
            <w:color w:val="0000FF"/>
            <w:sz w:val="20"/>
          </w:rPr>
          <w:t>Инструкцию</w:t>
        </w:r>
      </w:hyperlink>
      <w:r w:rsidRPr="00802F4B">
        <w:rPr>
          <w:rFonts w:ascii="Times New Roman" w:hAnsi="Times New Roman" w:cs="Times New Roman"/>
          <w:sz w:val="20"/>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Минфина России приказ от 28.12.2010 N 191н (</w:t>
      </w:r>
      <w:hyperlink r:id="rId8" w:history="1">
        <w:r w:rsidRPr="00802F4B">
          <w:rPr>
            <w:rFonts w:ascii="Times New Roman" w:hAnsi="Times New Roman" w:cs="Times New Roman"/>
            <w:color w:val="0000FF"/>
            <w:sz w:val="20"/>
          </w:rPr>
          <w:t>приказ</w:t>
        </w:r>
      </w:hyperlink>
      <w:r w:rsidRPr="00802F4B">
        <w:rPr>
          <w:rFonts w:ascii="Times New Roman" w:hAnsi="Times New Roman" w:cs="Times New Roman"/>
          <w:sz w:val="20"/>
        </w:rPr>
        <w:t xml:space="preserve"> Минфина России от 16.05.2019 N 72н), Министерство финансов Российской Федерации направляет для руководства в работе </w:t>
      </w:r>
      <w:hyperlink w:anchor="P40" w:history="1">
        <w:r w:rsidRPr="00802F4B">
          <w:rPr>
            <w:rFonts w:ascii="Times New Roman" w:hAnsi="Times New Roman" w:cs="Times New Roman"/>
            <w:color w:val="0000FF"/>
            <w:sz w:val="20"/>
          </w:rPr>
          <w:t>перечень</w:t>
        </w:r>
      </w:hyperlink>
      <w:r w:rsidRPr="00802F4B">
        <w:rPr>
          <w:rFonts w:ascii="Times New Roman" w:hAnsi="Times New Roman" w:cs="Times New Roman"/>
          <w:sz w:val="20"/>
        </w:rPr>
        <w:t xml:space="preserve"> типовых бухгалтерских записей при отражении в бюджетном учете операций по предоставлению (получению) межбюджетных трансфертов (далее - МБТ) (Приложение N 1 к настоящему письму) &lt;1&gt;.</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w:t>
      </w:r>
    </w:p>
    <w:p w:rsidR="00802F4B" w:rsidRPr="00802F4B" w:rsidRDefault="00802F4B">
      <w:pPr>
        <w:pStyle w:val="ConsPlusNormal"/>
        <w:spacing w:before="220"/>
        <w:ind w:firstLine="540"/>
        <w:jc w:val="both"/>
        <w:rPr>
          <w:rFonts w:ascii="Times New Roman" w:hAnsi="Times New Roman" w:cs="Times New Roman"/>
          <w:sz w:val="20"/>
        </w:rPr>
      </w:pPr>
      <w:bookmarkStart w:id="0" w:name="P12"/>
      <w:bookmarkEnd w:id="0"/>
      <w:r w:rsidRPr="00802F4B">
        <w:rPr>
          <w:rFonts w:ascii="Times New Roman" w:hAnsi="Times New Roman" w:cs="Times New Roman"/>
          <w:sz w:val="20"/>
        </w:rPr>
        <w:t xml:space="preserve">&lt;1&gt; Шаблон Извещения </w:t>
      </w:r>
      <w:hyperlink r:id="rId9"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в части взаимосвязанных консолидируемых показателей (доходов (расходов) текущего финансового года (далее - Извещение (ф. 0504805), примеры отражения операций расчетов по МБТ с условиями и без условий с примерами заполнения Извещения (</w:t>
      </w:r>
      <w:hyperlink r:id="rId10"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размещены на официальном сайте Минфина России в разделе "Бюджет"/"Бухгалтерский учет и бухгалтерская (финансовая) отчетность государственного сектора"/"Методический кабинет". Интернет адрес сайта - http://www.minfin.ru.</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ind w:firstLine="540"/>
        <w:jc w:val="both"/>
        <w:rPr>
          <w:rFonts w:ascii="Times New Roman" w:hAnsi="Times New Roman" w:cs="Times New Roman"/>
          <w:sz w:val="20"/>
        </w:rPr>
      </w:pPr>
      <w:r w:rsidRPr="00802F4B">
        <w:rPr>
          <w:rFonts w:ascii="Times New Roman" w:hAnsi="Times New Roman" w:cs="Times New Roman"/>
          <w:sz w:val="20"/>
        </w:rPr>
        <w:t>Для целей отражения в бюджетном учете операций по предоставлению (получению) безвозмездных перечислений, межбюджетные трансферты подразделяются на:</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межбюджетные трансферты, предоставляемые с условиями при передаче активов (МБТ с условиями). К таким трансфертам относятся субвенции, субсидии, иные межбюджетные трансферты, имеющие целевое назначение, на которые распространяются положения </w:t>
      </w:r>
      <w:hyperlink r:id="rId11" w:history="1">
        <w:r w:rsidRPr="00802F4B">
          <w:rPr>
            <w:rFonts w:ascii="Times New Roman" w:hAnsi="Times New Roman" w:cs="Times New Roman"/>
            <w:color w:val="0000FF"/>
            <w:sz w:val="20"/>
          </w:rPr>
          <w:t>абзаца первого пункта 5 статьи 242</w:t>
        </w:r>
      </w:hyperlink>
      <w:r w:rsidRPr="00802F4B">
        <w:rPr>
          <w:rFonts w:ascii="Times New Roman" w:hAnsi="Times New Roman" w:cs="Times New Roman"/>
          <w:sz w:val="20"/>
        </w:rPr>
        <w:t xml:space="preserve"> Бюджетного кодекса Российской Федерации по возврату не использованных по состоянию на 1 января текущего финансового года межбюджетных трансфертов в доход бюджета, из которого они были ранее предоставлены (условие возврата неиспользованных средств трансферта).</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межбюджетные трансферты, предоставляемые без условий передачи актива (далее - МБТ без условий). К ним относятся межбюджетные трансферты, на которые не распространяются положения </w:t>
      </w:r>
      <w:hyperlink r:id="rId12" w:history="1">
        <w:r w:rsidRPr="00802F4B">
          <w:rPr>
            <w:rFonts w:ascii="Times New Roman" w:hAnsi="Times New Roman" w:cs="Times New Roman"/>
            <w:color w:val="0000FF"/>
            <w:sz w:val="20"/>
          </w:rPr>
          <w:t>абзаца первого пункта 5 статьи 242</w:t>
        </w:r>
      </w:hyperlink>
      <w:r w:rsidRPr="00802F4B">
        <w:rPr>
          <w:rFonts w:ascii="Times New Roman" w:hAnsi="Times New Roman" w:cs="Times New Roman"/>
          <w:sz w:val="20"/>
        </w:rPr>
        <w:t xml:space="preserve"> БК РФ по условию возврата неиспользованных средств трансферта - дотации, иные межбюджетные трансферты, не имеющие целевого назначения, целевые межбюджетные трансферты, источником финансового обеспечения которых являются бюджетные ассигнования резервного фонда Президента Российской Федерации, межбюджетные трансферты, предоставляемые государственным внебюджетным фондам, а также межбюджетные трансферты, предоставляемые в порядке возмещения ранее произведенных расходов.</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Признание доходов будущих периодов от МБТ с условиями осуществляется по факту получения права на получение такого трансферта на основании: Уведомления о предоставлении субсидий, субвенций, иных межбюджетных трансфертов, имеющих целевое назначение </w:t>
      </w:r>
      <w:hyperlink r:id="rId13" w:history="1">
        <w:r w:rsidRPr="00802F4B">
          <w:rPr>
            <w:rFonts w:ascii="Times New Roman" w:hAnsi="Times New Roman" w:cs="Times New Roman"/>
            <w:color w:val="0000FF"/>
            <w:sz w:val="20"/>
          </w:rPr>
          <w:t>(ф. 0504320)</w:t>
        </w:r>
      </w:hyperlink>
      <w:r w:rsidRPr="00802F4B">
        <w:rPr>
          <w:rFonts w:ascii="Times New Roman" w:hAnsi="Times New Roman" w:cs="Times New Roman"/>
          <w:sz w:val="20"/>
        </w:rPr>
        <w:t xml:space="preserve"> (далее - Уведомление (ф. 0504320) и (или) документа, подтверждающего объем бюджетных ассигнований на предоставление МБТ с условиями (на принятие и (или) исполнение обязательств, финансовым источником обеспечения которых является МБТ с условиями (обязательств, принимаемых в целях достижения результатов предоставления МБТ) (далее - обязательства по целевым расходам, целевые расходы), и (или) на основании Соглашения о предоставлении МБТ.</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Признание показателей финансового результата осуществляется на основании информации об объеме </w:t>
      </w:r>
      <w:r w:rsidRPr="00802F4B">
        <w:rPr>
          <w:rFonts w:ascii="Times New Roman" w:hAnsi="Times New Roman" w:cs="Times New Roman"/>
          <w:sz w:val="20"/>
        </w:rPr>
        <w:lastRenderedPageBreak/>
        <w:t xml:space="preserve">принятых денежных обязательств по целевым расходам (Отчета о выполнении условий предоставления МБТ (о произведенных целевых расходах) (далее - Отчеты), и (или) на основании Извещения </w:t>
      </w:r>
      <w:hyperlink r:id="rId14"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формируемого получателем бюджетных средств, принимающим обязательства по целевым расходам, или иного документа.</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Следует отметить, что формирование и предоставление Извещения </w:t>
      </w:r>
      <w:hyperlink r:id="rId15"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в целях отражения в бюджетном учете по завершении финансового года финансового результата по методу начисления, а также расчетов по возврату не использованных средств трансферта не отменяет обязанность предоставления Отчетов, установленных порядками предоставления МБТ (Соглашениями о предоставлении МБТ). В случае, если указанные Отчеты предоставляются в сроки, позволяющие отразить в бюджетном учете финансовый результат от предоставления МБТ с условиями (с учетом правил отражения событий после отчетной даты), формирование и представления Извещения </w:t>
      </w:r>
      <w:hyperlink r:id="rId16"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не требуется.</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В случае формирования Извещения </w:t>
      </w:r>
      <w:hyperlink r:id="rId17"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в целях начисления финансового результата текущего года от МБТ с условиями, в нем отражаются признанный доход от предоставления МБТ с условиями (кредит счета 1 401 10 151 (1 401 10 161) в объеме принятых за отчетный период денежных обязательств по целевым расходам, за исключением денежных обязательств по авансам (в объеме кредиторской задолженности, принятой в целях достижения результатов предоставления МБТ по методу начисления), а также корреспонденции по формированию по итогам финансового года расчетов по возврату неиспользованных средств трансферта. Извещение </w:t>
      </w:r>
      <w:hyperlink r:id="rId18"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формируется (не менее двух экземпляров) получателем бюджетных средств, принявшим обязательства по целевым расходам (</w:t>
      </w:r>
      <w:proofErr w:type="gramStart"/>
      <w:r w:rsidRPr="00802F4B">
        <w:rPr>
          <w:rFonts w:ascii="Times New Roman" w:hAnsi="Times New Roman" w:cs="Times New Roman"/>
          <w:sz w:val="20"/>
        </w:rPr>
        <w:t>стороной</w:t>
      </w:r>
      <w:proofErr w:type="gramEnd"/>
      <w:r w:rsidRPr="00802F4B">
        <w:rPr>
          <w:rFonts w:ascii="Times New Roman" w:hAnsi="Times New Roman" w:cs="Times New Roman"/>
          <w:sz w:val="20"/>
        </w:rPr>
        <w:t xml:space="preserve"> получившей МБТ с условиями), с направлением стороне, предоставившей МБТ с условиями.</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Сторона, предоставившая МБТ с условиями, подписывает Извещение </w:t>
      </w:r>
      <w:hyperlink r:id="rId19"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отражает признание расходов по предоставлению МБТ с условиями (дебет счета 1 401 20 251) и расчетов по возврату неиспользованных средств трансфертов (с учетом правил отражения событий после отчетной даты), и направляет второй экземпляр Извещения </w:t>
      </w:r>
      <w:hyperlink r:id="rId20"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получателю МБТ с условиями не позднее 5 рабочих дней со дня его получения.</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В случае расхождения информации, предоставленной по Извещению </w:t>
      </w:r>
      <w:hyperlink r:id="rId21"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с информацией, отраженной в Отчетах, установленных условиями предоставления МБТ с условиями, ранее принятые расходы (доходы) в бухгалтерском учете стороной, предоставившей МБТ с условиями, и стороной, получившей МБТ с условиями, не корректируется, а отражаются в текущем финансовом году на дату установления расхождения. Указанные операции по уточнению оценочных значений ошибкой не являются.</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Обращаем внимание, в целях обеспечения сопоставимости отраженных в бюджетном учете взаимосвязанных консолидируемых показателей по межбюджетным трансфертам, в том числе на основании Извещения </w:t>
      </w:r>
      <w:hyperlink r:id="rId22"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условия признания события после отчетной даты принимаются одновременно как стороной, предоставляющей межбюджетный трансферт, так и стороной, получающей межбюджетный трансферт.</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Признание (начисление) доходов (расходов) от МБТ без условий осуществляется по факту возникновения права на их получение (по текущему периоду в части трансферта, предоставляемого в текущем периоде). Указанные начисления признаются на основании Соглашения о предоставлении МБТ (при наличии), либо иного документарного подтверждения объема бюджетных ассигнований на предоставление МБТ без условий (на принятие прогнозов по доходам от поступления МБТ без условий).</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Учитывая, что сроки представления годовой бюджетной отчетности в части Справок по консолидированным расчетам </w:t>
      </w:r>
      <w:hyperlink r:id="rId23" w:history="1">
        <w:r w:rsidRPr="00802F4B">
          <w:rPr>
            <w:rFonts w:ascii="Times New Roman" w:hAnsi="Times New Roman" w:cs="Times New Roman"/>
            <w:color w:val="0000FF"/>
            <w:sz w:val="20"/>
          </w:rPr>
          <w:t>(ф. 0503125)</w:t>
        </w:r>
      </w:hyperlink>
      <w:r w:rsidRPr="00802F4B">
        <w:rPr>
          <w:rFonts w:ascii="Times New Roman" w:hAnsi="Times New Roman" w:cs="Times New Roman"/>
          <w:sz w:val="20"/>
        </w:rPr>
        <w:t xml:space="preserve"> (далее - Справка (ф. 0503125) установлены до 20 февраля года, следующего за отчетным финансовым годом, сроки представления Извещений </w:t>
      </w:r>
      <w:hyperlink r:id="rId24"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в адрес стороны, предоставившей МБТ с условиями из федерального бюджета, должны быть не менее чем 15 рабочих дней до даты представления Справок </w:t>
      </w:r>
      <w:hyperlink r:id="rId25" w:history="1">
        <w:r w:rsidRPr="00802F4B">
          <w:rPr>
            <w:rFonts w:ascii="Times New Roman" w:hAnsi="Times New Roman" w:cs="Times New Roman"/>
            <w:color w:val="0000FF"/>
            <w:sz w:val="20"/>
          </w:rPr>
          <w:t>(ф. 0503125)</w:t>
        </w:r>
      </w:hyperlink>
      <w:r w:rsidRPr="00802F4B">
        <w:rPr>
          <w:rFonts w:ascii="Times New Roman" w:hAnsi="Times New Roman" w:cs="Times New Roman"/>
          <w:sz w:val="20"/>
        </w:rPr>
        <w:t>, установленной субъектом консолидированной отчетности.</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Формирование операций по МБТ с условиями на основе типового Извещения </w:t>
      </w:r>
      <w:hyperlink r:id="rId26"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w:t>
      </w:r>
      <w:hyperlink w:anchor="P12"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осуществляется с направлением в целях оперативности представления информации их скан-копий (копий) средствами Интернет (телефакса). При этом стороной, передающей скан-копию (копию), обеспечивается соответствия данных, отраженных в копии и оригинале Извещения </w:t>
      </w:r>
      <w:hyperlink r:id="rId27"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Начисление расчетов по возврату остатков денежных средств межбюджетных трансфертов с условиями, не использованных по состоянию на 1 января отчетного финансового года, подлежащих к возврату в доход бюджета, из которого они были ранее предоставлены, осуществляется получателем бюджетных средств, принимающим обязательства по целевым расходам (получателем МБТ с условиями) на основании Извещения </w:t>
      </w:r>
      <w:hyperlink r:id="rId28"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с отражением операций последним рабочим днем отчетного периода </w:t>
      </w:r>
      <w:r w:rsidRPr="00802F4B">
        <w:rPr>
          <w:rFonts w:ascii="Times New Roman" w:hAnsi="Times New Roman" w:cs="Times New Roman"/>
          <w:sz w:val="20"/>
        </w:rPr>
        <w:lastRenderedPageBreak/>
        <w:t>(согласно правил отражения событий после отчетной даты).</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А.М.ЛАВРОВ</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0"/>
        <w:rPr>
          <w:rFonts w:ascii="Times New Roman" w:hAnsi="Times New Roman" w:cs="Times New Roman"/>
          <w:sz w:val="20"/>
        </w:rPr>
      </w:pPr>
      <w:r w:rsidRPr="00802F4B">
        <w:rPr>
          <w:rFonts w:ascii="Times New Roman" w:hAnsi="Times New Roman" w:cs="Times New Roman"/>
          <w:sz w:val="20"/>
        </w:rPr>
        <w:t>Приложение N 1</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 письму Министерства финансов</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Российской Федерации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15.01.2020 N 02-06-07/1666</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Title"/>
        <w:jc w:val="center"/>
        <w:rPr>
          <w:rFonts w:ascii="Times New Roman" w:hAnsi="Times New Roman" w:cs="Times New Roman"/>
          <w:sz w:val="20"/>
        </w:rPr>
      </w:pPr>
      <w:bookmarkStart w:id="1" w:name="P40"/>
      <w:bookmarkEnd w:id="1"/>
      <w:r w:rsidRPr="00802F4B">
        <w:rPr>
          <w:rFonts w:ascii="Times New Roman" w:hAnsi="Times New Roman" w:cs="Times New Roman"/>
          <w:sz w:val="20"/>
        </w:rPr>
        <w:t>ПЕРЕЧЕНЬ</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ТИПОВЫХ БУХГАЛТЕРСКИХ ЗАПИСЕЙ ПРИ ОТРАЖЕНИИ В БЮДЖЕТНОМ</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УЧЕТЕ ОПЕРАЦИЙ ПО ПРЕДСТАВЛЕНИЮ (ПОЛУЧЕНИЮ)</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МЕЖБЮДЖЕТНЫХ ТРАНСФЕРТОВ</w:t>
      </w:r>
    </w:p>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rsidSect="008A2A16">
          <w:pgSz w:w="11906" w:h="16838"/>
          <w:pgMar w:top="1134" w:right="850" w:bottom="1134" w:left="1701" w:header="708" w:footer="708" w:gutter="0"/>
          <w:cols w:space="708"/>
          <w:docGrid w:linePitch="360"/>
        </w:sectPr>
      </w:pPr>
    </w:p>
    <w:tbl>
      <w:tblPr>
        <w:tblW w:w="22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5159"/>
        <w:gridCol w:w="3121"/>
        <w:gridCol w:w="3231"/>
        <w:gridCol w:w="3539"/>
        <w:gridCol w:w="3288"/>
        <w:gridCol w:w="3288"/>
      </w:tblGrid>
      <w:tr w:rsidR="00802F4B" w:rsidRPr="00802F4B" w:rsidTr="00802F4B">
        <w:tc>
          <w:tcPr>
            <w:tcW w:w="82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N п/п</w:t>
            </w:r>
          </w:p>
        </w:tc>
        <w:tc>
          <w:tcPr>
            <w:tcW w:w="5159"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Содержание операции</w:t>
            </w:r>
          </w:p>
        </w:tc>
        <w:tc>
          <w:tcPr>
            <w:tcW w:w="312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Первичный документ</w:t>
            </w:r>
          </w:p>
        </w:tc>
        <w:tc>
          <w:tcPr>
            <w:tcW w:w="6770" w:type="dxa"/>
            <w:gridSpan w:val="2"/>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Главный распорядитель бюджетных средств, предоставивший МБТ</w:t>
            </w:r>
          </w:p>
        </w:tc>
        <w:tc>
          <w:tcPr>
            <w:tcW w:w="6576" w:type="dxa"/>
            <w:gridSpan w:val="2"/>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Администратор доходов, получивший МБТ (Финансовый орган бюджета)</w:t>
            </w:r>
          </w:p>
        </w:tc>
      </w:tr>
      <w:tr w:rsidR="00802F4B" w:rsidRPr="00802F4B" w:rsidTr="00802F4B">
        <w:tc>
          <w:tcPr>
            <w:tcW w:w="22447" w:type="dxa"/>
            <w:gridSpan w:val="7"/>
            <w:tcBorders>
              <w:top w:val="single" w:sz="4" w:space="0" w:color="auto"/>
              <w:bottom w:val="single" w:sz="4" w:space="0" w:color="auto"/>
            </w:tcBorders>
          </w:tcPr>
          <w:p w:rsidR="00802F4B" w:rsidRPr="00802F4B" w:rsidRDefault="00802F4B">
            <w:pPr>
              <w:pStyle w:val="ConsPlusNormal"/>
              <w:jc w:val="center"/>
              <w:outlineLvl w:val="1"/>
              <w:rPr>
                <w:rFonts w:ascii="Times New Roman" w:hAnsi="Times New Roman" w:cs="Times New Roman"/>
                <w:sz w:val="20"/>
              </w:rPr>
            </w:pPr>
            <w:r w:rsidRPr="00802F4B">
              <w:rPr>
                <w:rFonts w:ascii="Times New Roman" w:hAnsi="Times New Roman" w:cs="Times New Roman"/>
                <w:sz w:val="20"/>
              </w:rPr>
              <w:t>I. По межбюджетным трансфертам, доходы, от предоставления которых признаются для целей бюджетного учета доходами от безвозмездных перечислений, предоставляемых с условиями при передаче активов (целевым межбюджетным трансфертам, предоставляемым на условиях возврата трансферта при невыполнении условий предоставления такого трансферта (остатка неиспользованных средств трансферта)</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2" w:name="P51"/>
            <w:bookmarkEnd w:id="2"/>
            <w:r w:rsidRPr="00802F4B">
              <w:rPr>
                <w:rFonts w:ascii="Times New Roman" w:hAnsi="Times New Roman" w:cs="Times New Roman"/>
                <w:sz w:val="20"/>
              </w:rPr>
              <w:t>1</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доходов будущих периодов от предоставления межбюджетного трансферта (бюджетного обязательства по предоставлению межбюджетного трансферта), предоставляемого с условиями при передаче активов (МБТ с условиями), по факту возникновения права на получение такого трансферта (обязательств по предоставлению трансферта)</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Уведомление </w:t>
            </w:r>
            <w:hyperlink r:id="rId29" w:history="1">
              <w:r w:rsidRPr="00802F4B">
                <w:rPr>
                  <w:rFonts w:ascii="Times New Roman" w:hAnsi="Times New Roman" w:cs="Times New Roman"/>
                  <w:color w:val="0000FF"/>
                  <w:sz w:val="20"/>
                </w:rPr>
                <w:t>(ф. 0504320)</w:t>
              </w:r>
            </w:hyperlink>
            <w:r w:rsidRPr="00802F4B">
              <w:rPr>
                <w:rFonts w:ascii="Times New Roman" w:hAnsi="Times New Roman" w:cs="Times New Roman"/>
                <w:sz w:val="20"/>
              </w:rPr>
              <w:t>;</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 подтверждающий объем бюджетных ассигнований на предоставление трансферта (осуществление целевых расходов бюджета, получающего трансферт);</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Соглашение о предоставлении МБТ</w:t>
            </w:r>
          </w:p>
        </w:tc>
        <w:tc>
          <w:tcPr>
            <w:tcW w:w="6770"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c>
          <w:tcPr>
            <w:tcW w:w="6576" w:type="dxa"/>
            <w:gridSpan w:val="2"/>
            <w:tcBorders>
              <w:top w:val="single" w:sz="4" w:space="0" w:color="auto"/>
              <w:bottom w:val="nil"/>
            </w:tcBorders>
          </w:tcPr>
          <w:p w:rsidR="00802F4B" w:rsidRPr="00802F4B" w:rsidRDefault="00802F4B" w:rsidP="00802F4B">
            <w:pPr>
              <w:pStyle w:val="ConsPlusNormal"/>
              <w:ind w:left="955" w:hanging="955"/>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13 251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11 251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539"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23 251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21 251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33 251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31 251</w:t>
            </w: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1 205 61 561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r>
      <w:tr w:rsidR="00802F4B" w:rsidRPr="00802F4B" w:rsidTr="00802F4B">
        <w:tc>
          <w:tcPr>
            <w:tcW w:w="821"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bookmarkStart w:id="3" w:name="P76"/>
            <w:bookmarkEnd w:id="3"/>
            <w:r w:rsidRPr="00802F4B">
              <w:rPr>
                <w:rFonts w:ascii="Times New Roman" w:hAnsi="Times New Roman" w:cs="Times New Roman"/>
                <w:sz w:val="20"/>
              </w:rPr>
              <w:t xml:space="preserve">2 </w:t>
            </w:r>
            <w:hyperlink w:anchor="P381" w:history="1">
              <w:r w:rsidRPr="00802F4B">
                <w:rPr>
                  <w:rFonts w:ascii="Times New Roman" w:hAnsi="Times New Roman" w:cs="Times New Roman"/>
                  <w:color w:val="0000FF"/>
                  <w:sz w:val="20"/>
                </w:rPr>
                <w:t>&lt;*&gt;</w:t>
              </w:r>
            </w:hyperlink>
          </w:p>
        </w:tc>
        <w:tc>
          <w:tcPr>
            <w:tcW w:w="5159"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исполнение денежных обязательств по предоставлению межбюджетного трансферта:</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денежного бюджетного обязательства (Соглашение о предоставлении МБТ);</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6770"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3288" w:type="dxa"/>
            <w:tcBorders>
              <w:top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one" w:sz="0" w:space="0" w:color="auto"/>
          </w:tblBorders>
        </w:tblPrEx>
        <w:tc>
          <w:tcPr>
            <w:tcW w:w="821" w:type="dxa"/>
            <w:tcBorders>
              <w:top w:val="nil"/>
              <w:bottom w:val="nil"/>
            </w:tcBorders>
          </w:tcPr>
          <w:p w:rsidR="00802F4B" w:rsidRPr="00802F4B" w:rsidRDefault="00802F4B">
            <w:pPr>
              <w:pStyle w:val="ConsPlusNormal"/>
              <w:rPr>
                <w:rFonts w:ascii="Times New Roman" w:hAnsi="Times New Roman" w:cs="Times New Roman"/>
                <w:sz w:val="20"/>
              </w:rPr>
            </w:pPr>
            <w:bookmarkStart w:id="4" w:name="P83"/>
            <w:bookmarkEnd w:id="4"/>
            <w:r w:rsidRPr="00802F4B">
              <w:rPr>
                <w:rFonts w:ascii="Times New Roman" w:hAnsi="Times New Roman" w:cs="Times New Roman"/>
                <w:sz w:val="20"/>
              </w:rPr>
              <w:t>2.1</w:t>
            </w:r>
          </w:p>
        </w:tc>
        <w:tc>
          <w:tcPr>
            <w:tcW w:w="5159"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принятие к учету денежного обязательства по перечислению МБТ с условиями;</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1 502 11 251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12 251</w:t>
            </w:r>
          </w:p>
        </w:tc>
        <w:tc>
          <w:tcPr>
            <w:tcW w:w="3288"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one" w:sz="0" w:space="0" w:color="auto"/>
          </w:tblBorders>
        </w:tblPrEx>
        <w:tc>
          <w:tcPr>
            <w:tcW w:w="821"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bookmarkStart w:id="5" w:name="P89"/>
            <w:bookmarkEnd w:id="5"/>
            <w:r w:rsidRPr="00802F4B">
              <w:rPr>
                <w:rFonts w:ascii="Times New Roman" w:hAnsi="Times New Roman" w:cs="Times New Roman"/>
                <w:sz w:val="20"/>
              </w:rPr>
              <w:t>2.2</w:t>
            </w:r>
          </w:p>
        </w:tc>
        <w:tc>
          <w:tcPr>
            <w:tcW w:w="5159"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перечисление (поступление) средств МБТ с условиями</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1 206 51 561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1 210 02 151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1 205 51 661</w:t>
            </w:r>
          </w:p>
        </w:tc>
      </w:tr>
      <w:tr w:rsidR="00802F4B" w:rsidRPr="00802F4B" w:rsidTr="00802F4B">
        <w:tc>
          <w:tcPr>
            <w:tcW w:w="8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539" w:type="dxa"/>
            <w:tcBorders>
              <w:top w:val="nil"/>
              <w:left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1 210 02 161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1 205 61 661)</w:t>
            </w:r>
          </w:p>
        </w:tc>
      </w:tr>
      <w:tr w:rsidR="00802F4B" w:rsidRPr="00802F4B" w:rsidTr="00802F4B">
        <w:tc>
          <w:tcPr>
            <w:tcW w:w="821"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6" w:name="P99"/>
            <w:bookmarkEnd w:id="6"/>
            <w:r w:rsidRPr="00802F4B">
              <w:rPr>
                <w:rFonts w:ascii="Times New Roman" w:hAnsi="Times New Roman" w:cs="Times New Roman"/>
                <w:sz w:val="20"/>
              </w:rPr>
              <w:t xml:space="preserve">3 </w:t>
            </w:r>
            <w:hyperlink w:anchor="P381" w:history="1">
              <w:r w:rsidRPr="00802F4B">
                <w:rPr>
                  <w:rFonts w:ascii="Times New Roman" w:hAnsi="Times New Roman" w:cs="Times New Roman"/>
                  <w:color w:val="0000FF"/>
                  <w:sz w:val="20"/>
                </w:rPr>
                <w:t>&lt;*&gt;</w:t>
              </w:r>
            </w:hyperlink>
          </w:p>
        </w:tc>
        <w:tc>
          <w:tcPr>
            <w:tcW w:w="515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(или) исполнение обязательств, финансовым источником обеспечения которых является МБТ с условиями (обязательств, принятых в целях достижения результатов предоставления МБТ) (далее - обязательства по целевым расходам, целевые расходы):</w:t>
            </w:r>
          </w:p>
        </w:tc>
        <w:tc>
          <w:tcPr>
            <w:tcW w:w="3121"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3231" w:type="dxa"/>
            <w:tcBorders>
              <w:top w:val="single" w:sz="4" w:space="0" w:color="auto"/>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539" w:type="dxa"/>
            <w:tcBorders>
              <w:top w:val="single" w:sz="4" w:space="0" w:color="auto"/>
              <w:left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left w:val="nil"/>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7" w:name="P106"/>
            <w:bookmarkEnd w:id="7"/>
            <w:r w:rsidRPr="00802F4B">
              <w:rPr>
                <w:rFonts w:ascii="Times New Roman" w:hAnsi="Times New Roman" w:cs="Times New Roman"/>
                <w:sz w:val="20"/>
              </w:rPr>
              <w:t>3.1</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бюджетных обязательств по целевым расходам</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бюджетного обязательства</w:t>
            </w:r>
          </w:p>
        </w:tc>
        <w:tc>
          <w:tcPr>
            <w:tcW w:w="6770"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6576"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13 XXX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11 XXX</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23 XXX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21 XXX</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33 XXX</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31 XXX</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3.2 </w:t>
            </w:r>
            <w:hyperlink w:anchor="P381" w:history="1">
              <w:r w:rsidRPr="00802F4B">
                <w:rPr>
                  <w:rFonts w:ascii="Times New Roman" w:hAnsi="Times New Roman" w:cs="Times New Roman"/>
                  <w:color w:val="0000FF"/>
                  <w:sz w:val="20"/>
                </w:rPr>
                <w:t>&lt;*&gt;</w:t>
              </w:r>
            </w:hyperlink>
          </w:p>
        </w:tc>
        <w:tc>
          <w:tcPr>
            <w:tcW w:w="5159" w:type="dxa"/>
            <w:vMerge w:val="restart"/>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исполнение денежного обязательства по целевым расходам в части авансов (обязательства по авансам)</w:t>
            </w:r>
          </w:p>
        </w:tc>
        <w:tc>
          <w:tcPr>
            <w:tcW w:w="3121" w:type="dxa"/>
            <w:vMerge w:val="restart"/>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денежного обязательства:</w:t>
            </w:r>
          </w:p>
        </w:tc>
        <w:tc>
          <w:tcPr>
            <w:tcW w:w="6770"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6576"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1 502 11 XXX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12 XXX</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принятие к учету денежного обязательства по авансам;</w:t>
            </w:r>
          </w:p>
        </w:tc>
        <w:tc>
          <w:tcPr>
            <w:tcW w:w="3121" w:type="dxa"/>
            <w:tcBorders>
              <w:top w:val="nil"/>
              <w:bottom w:val="nil"/>
            </w:tcBorders>
          </w:tcPr>
          <w:p w:rsidR="00802F4B" w:rsidRPr="00802F4B" w:rsidRDefault="00802F4B">
            <w:pPr>
              <w:pStyle w:val="ConsPlusNormal"/>
              <w:rPr>
                <w:rFonts w:ascii="Times New Roman" w:hAnsi="Times New Roman" w:cs="Times New Roman"/>
                <w:sz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перечисление аванса по целевым расходам</w:t>
            </w:r>
          </w:p>
        </w:tc>
        <w:tc>
          <w:tcPr>
            <w:tcW w:w="3121"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1 206 XX 56X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XXX</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121"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1 208 XX 567</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XXX</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8" w:name="P137"/>
            <w:bookmarkEnd w:id="8"/>
            <w:r w:rsidRPr="00802F4B">
              <w:rPr>
                <w:rFonts w:ascii="Times New Roman" w:hAnsi="Times New Roman" w:cs="Times New Roman"/>
                <w:sz w:val="20"/>
              </w:rPr>
              <w:t xml:space="preserve">3.3 </w:t>
            </w:r>
            <w:hyperlink w:anchor="P381" w:history="1">
              <w:r w:rsidRPr="00802F4B">
                <w:rPr>
                  <w:rFonts w:ascii="Times New Roman" w:hAnsi="Times New Roman" w:cs="Times New Roman"/>
                  <w:color w:val="0000FF"/>
                  <w:sz w:val="20"/>
                </w:rPr>
                <w:t>&lt;*&gt;</w:t>
              </w:r>
            </w:hyperlink>
          </w:p>
        </w:tc>
        <w:tc>
          <w:tcPr>
            <w:tcW w:w="5159" w:type="dxa"/>
            <w:vMerge w:val="restart"/>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денежного обязательства по целевым расходам перед кредитором</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денежного обязательства</w:t>
            </w:r>
          </w:p>
        </w:tc>
        <w:tc>
          <w:tcPr>
            <w:tcW w:w="6770"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 счетов</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 счетов</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1XX XX XXX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1 208 XX 667;</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val="restart"/>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 начисление кредиторской задолженности (признание в учете произведенных целевых расходов по выполненным работам (услугам), произведенным поставкам);</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1 106 1X 310;</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30X XX 73X;</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nil"/>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1 105 XX 34X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1 302 XX 73X;</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nil"/>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1 401 20 2XX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КРБ 1 303 XX 731);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tcBorders>
              <w:top w:val="nil"/>
              <w:bottom w:val="nil"/>
            </w:tcBorders>
          </w:tcPr>
          <w:p w:rsidR="00802F4B" w:rsidRPr="00802F4B" w:rsidRDefault="00802F4B">
            <w:pPr>
              <w:pStyle w:val="ConsPlusNormal"/>
              <w:rPr>
                <w:rFonts w:ascii="Times New Roman" w:hAnsi="Times New Roman" w:cs="Times New Roman"/>
                <w:sz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 принятие к учету денежного обязательства перед кредитором</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1 502 11 XXX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12 XXX</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1 502 21 XXX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22 XXX</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1 502 31 XXX</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32 XXX</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9" w:name="P164"/>
            <w:bookmarkEnd w:id="9"/>
            <w:r w:rsidRPr="00802F4B">
              <w:rPr>
                <w:rFonts w:ascii="Times New Roman" w:hAnsi="Times New Roman" w:cs="Times New Roman"/>
                <w:sz w:val="20"/>
              </w:rPr>
              <w:t>3.4</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Перечисление задолженности перед кредитором</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6770"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1 208 XX 567</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XXX</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1 302 XX 83X</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XXX</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1 303 XX 831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XXX</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4</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Начисление доходов будущих периодов от </w:t>
            </w:r>
            <w:r w:rsidRPr="00802F4B">
              <w:rPr>
                <w:rFonts w:ascii="Times New Roman" w:hAnsi="Times New Roman" w:cs="Times New Roman"/>
                <w:sz w:val="20"/>
              </w:rPr>
              <w:lastRenderedPageBreak/>
              <w:t>предоставления МБТ с условиями (бюджетного обязательства по предоставлению МБТ с условиями), при изменении размера предоставляемого трансферта (согласно дополнительному соглашению о внесении изменений в Соглашение о предоставлении МБТ с условиями (далее - Доп. Соглашение на изменения) (при наличии)</w:t>
            </w:r>
          </w:p>
        </w:tc>
        <w:tc>
          <w:tcPr>
            <w:tcW w:w="3121"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 xml:space="preserve">Документ, подтверждающий </w:t>
            </w:r>
            <w:r w:rsidRPr="00802F4B">
              <w:rPr>
                <w:rFonts w:ascii="Times New Roman" w:hAnsi="Times New Roman" w:cs="Times New Roman"/>
                <w:sz w:val="20"/>
              </w:rPr>
              <w:lastRenderedPageBreak/>
              <w:t>изменение объема бюджетных ассигнований на предоставление трансферта (осуществление целевых расходов бюджета, получающего трансферт);</w:t>
            </w:r>
          </w:p>
        </w:tc>
        <w:tc>
          <w:tcPr>
            <w:tcW w:w="6770"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6576"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Уведомление </w:t>
            </w:r>
            <w:hyperlink r:id="rId30" w:history="1">
              <w:r w:rsidRPr="00802F4B">
                <w:rPr>
                  <w:rFonts w:ascii="Times New Roman" w:hAnsi="Times New Roman" w:cs="Times New Roman"/>
                  <w:color w:val="0000FF"/>
                  <w:sz w:val="20"/>
                </w:rPr>
                <w:t>(ф. 0504320)</w:t>
              </w:r>
            </w:hyperlink>
            <w:r w:rsidRPr="00802F4B">
              <w:rPr>
                <w:rFonts w:ascii="Times New Roman" w:hAnsi="Times New Roman" w:cs="Times New Roman"/>
                <w:sz w:val="20"/>
              </w:rPr>
              <w:t>;</w:t>
            </w: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576"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rsidTr="00802F4B">
        <w:trPr>
          <w:trHeight w:val="458"/>
        </w:trPr>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val="restart"/>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Доп. Соглашение на изменение;</w:t>
            </w: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576"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4.1</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 увеличении суммы предоставляемого МБТ с условиями</w:t>
            </w:r>
          </w:p>
        </w:tc>
        <w:tc>
          <w:tcPr>
            <w:tcW w:w="3121" w:type="dxa"/>
            <w:vMerge/>
            <w:tcBorders>
              <w:top w:val="nil"/>
              <w:bottom w:val="nil"/>
            </w:tcBorders>
          </w:tcPr>
          <w:p w:rsidR="00802F4B" w:rsidRPr="00802F4B" w:rsidRDefault="00802F4B">
            <w:pPr>
              <w:rPr>
                <w:rFonts w:ascii="Times New Roman" w:hAnsi="Times New Roman" w:cs="Times New Roman"/>
                <w:sz w:val="20"/>
                <w:szCs w:val="20"/>
              </w:rPr>
            </w:pPr>
          </w:p>
        </w:tc>
        <w:tc>
          <w:tcPr>
            <w:tcW w:w="6770"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c>
          <w:tcPr>
            <w:tcW w:w="6576"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val="restart"/>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иной документ, подтверждающий изменение </w:t>
            </w:r>
            <w:proofErr w:type="gramStart"/>
            <w:r w:rsidRPr="00802F4B">
              <w:rPr>
                <w:rFonts w:ascii="Times New Roman" w:hAnsi="Times New Roman" w:cs="Times New Roman"/>
                <w:sz w:val="20"/>
              </w:rPr>
              <w:t>объема</w:t>
            </w:r>
            <w:proofErr w:type="gramEnd"/>
            <w:r w:rsidRPr="00802F4B">
              <w:rPr>
                <w:rFonts w:ascii="Times New Roman" w:hAnsi="Times New Roman" w:cs="Times New Roman"/>
                <w:sz w:val="20"/>
              </w:rPr>
              <w:t xml:space="preserve"> предоставляемого МБТ с условиями</w:t>
            </w: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13 251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11 251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539"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23 251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21 251;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33 251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31 251</w:t>
            </w: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1 205 61 561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4.2</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 уменьшении суммы предоставляемого МБТ с условиями</w:t>
            </w: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"Красное </w:t>
            </w:r>
            <w:proofErr w:type="spellStart"/>
            <w:r w:rsidRPr="00802F4B">
              <w:rPr>
                <w:rFonts w:ascii="Times New Roman" w:hAnsi="Times New Roman" w:cs="Times New Roman"/>
                <w:sz w:val="20"/>
              </w:rPr>
              <w:t>сторно</w:t>
            </w:r>
            <w:proofErr w:type="spellEnd"/>
            <w:r w:rsidRPr="00802F4B">
              <w:rPr>
                <w:rFonts w:ascii="Times New Roman" w:hAnsi="Times New Roman" w:cs="Times New Roman"/>
                <w:sz w:val="20"/>
              </w:rPr>
              <w:t>"</w:t>
            </w:r>
          </w:p>
        </w:tc>
        <w:tc>
          <w:tcPr>
            <w:tcW w:w="6576" w:type="dxa"/>
            <w:gridSpan w:val="2"/>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текущий финансовый год:</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1 205 51 661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13 251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11 251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1 205 61 661)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"Красное </w:t>
            </w:r>
            <w:proofErr w:type="spellStart"/>
            <w:r w:rsidRPr="00802F4B">
              <w:rPr>
                <w:rFonts w:ascii="Times New Roman" w:hAnsi="Times New Roman" w:cs="Times New Roman"/>
                <w:sz w:val="20"/>
              </w:rPr>
              <w:t>сторно</w:t>
            </w:r>
            <w:proofErr w:type="spellEnd"/>
            <w:r w:rsidRPr="00802F4B">
              <w:rPr>
                <w:rFonts w:ascii="Times New Roman" w:hAnsi="Times New Roman" w:cs="Times New Roman"/>
                <w:sz w:val="20"/>
              </w:rPr>
              <w:t>"</w:t>
            </w:r>
          </w:p>
        </w:tc>
        <w:tc>
          <w:tcPr>
            <w:tcW w:w="6576"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на очередные финансовые периоды:</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1 205 51 661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23 251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21 251;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1 205 61 661)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1 501 33 251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31 251</w:t>
            </w:r>
          </w:p>
        </w:tc>
        <w:tc>
          <w:tcPr>
            <w:tcW w:w="3288" w:type="dxa"/>
            <w:tcBorders>
              <w:top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5</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Возврат перечисленных в текущем финансовом году средств МБТ с условиями</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3231"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1 304 05 251</w:t>
            </w:r>
          </w:p>
        </w:tc>
        <w:tc>
          <w:tcPr>
            <w:tcW w:w="3539"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1 206 51 661</w:t>
            </w: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1 205 51 561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1 210 02 151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539"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1 205 61 561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1 210 02 161)</w:t>
            </w: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3288"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"Красное </w:t>
            </w:r>
            <w:proofErr w:type="spellStart"/>
            <w:r w:rsidRPr="00802F4B">
              <w:rPr>
                <w:rFonts w:ascii="Times New Roman" w:hAnsi="Times New Roman" w:cs="Times New Roman"/>
                <w:sz w:val="20"/>
              </w:rPr>
              <w:t>сторно</w:t>
            </w:r>
            <w:proofErr w:type="spellEnd"/>
            <w:r w:rsidRPr="00802F4B">
              <w:rPr>
                <w:rFonts w:ascii="Times New Roman" w:hAnsi="Times New Roman" w:cs="Times New Roman"/>
                <w:sz w:val="20"/>
              </w:rPr>
              <w:t>"</w:t>
            </w:r>
          </w:p>
        </w:tc>
        <w:tc>
          <w:tcPr>
            <w:tcW w:w="3288"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1 502 11 251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1 502 12 251</w:t>
            </w:r>
          </w:p>
        </w:tc>
        <w:tc>
          <w:tcPr>
            <w:tcW w:w="3288" w:type="dxa"/>
            <w:tcBorders>
              <w:top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w:t>
            </w:r>
          </w:p>
        </w:tc>
        <w:tc>
          <w:tcPr>
            <w:tcW w:w="515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Признание в бюджетном учете доходов (расходов) текущего финансового года (в сумме принятых денежных обязательств по целевым расходам, за исключением обязательств по авансам (в сумме денежных обязательств, принятых в целях достижения значений результатов предоставленного МБТ с условиями)</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Информация об объеме принятых денежных обязательств по целевым расходам (выполнении условий предоставления МБТ):</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Отчет о выполнении условий предоставления МБТ (о произведенных целевых расходах);</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Извещение </w:t>
            </w:r>
            <w:hyperlink r:id="rId31"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(формируемое ПБС, принимающим обязательства по целевым расходам);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иной документ-основание</w:t>
            </w:r>
          </w:p>
        </w:tc>
        <w:tc>
          <w:tcPr>
            <w:tcW w:w="3231" w:type="dxa"/>
            <w:tcBorders>
              <w:top w:val="single" w:sz="4" w:space="0" w:color="auto"/>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539" w:type="dxa"/>
            <w:tcBorders>
              <w:top w:val="single" w:sz="4" w:space="0" w:color="auto"/>
              <w:left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left w:val="nil"/>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vMerge w:val="restart"/>
            <w:tcBorders>
              <w:top w:val="single" w:sz="4" w:space="0" w:color="auto"/>
              <w:bottom w:val="nil"/>
            </w:tcBorders>
          </w:tcPr>
          <w:p w:rsidR="00802F4B" w:rsidRPr="00802F4B" w:rsidRDefault="00802F4B">
            <w:pPr>
              <w:pStyle w:val="ConsPlusNormal"/>
              <w:rPr>
                <w:rFonts w:ascii="Times New Roman" w:hAnsi="Times New Roman" w:cs="Times New Roman"/>
                <w:sz w:val="20"/>
              </w:rPr>
            </w:pPr>
            <w:bookmarkStart w:id="10" w:name="P259"/>
            <w:bookmarkEnd w:id="10"/>
            <w:r w:rsidRPr="00802F4B">
              <w:rPr>
                <w:rFonts w:ascii="Times New Roman" w:hAnsi="Times New Roman" w:cs="Times New Roman"/>
                <w:sz w:val="20"/>
              </w:rPr>
              <w:t>6.1</w:t>
            </w:r>
          </w:p>
        </w:tc>
        <w:tc>
          <w:tcPr>
            <w:tcW w:w="5159" w:type="dxa"/>
            <w:vMerge w:val="restart"/>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доходов (расходов) текущего (отчетного) финансового года по межбюджетным трансфертам</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1 401 20 251</w:t>
            </w:r>
          </w:p>
        </w:tc>
        <w:tc>
          <w:tcPr>
            <w:tcW w:w="3539"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1 302 51 731</w:t>
            </w: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1 401 10 151</w:t>
            </w:r>
          </w:p>
        </w:tc>
      </w:tr>
      <w:tr w:rsidR="00802F4B" w:rsidRPr="00802F4B" w:rsidTr="00802F4B">
        <w:tblPrEx>
          <w:tblBorders>
            <w:insideH w:val="none" w:sz="0" w:space="0" w:color="auto"/>
          </w:tblBorders>
        </w:tblPrEx>
        <w:tc>
          <w:tcPr>
            <w:tcW w:w="821"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539"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1 401 10 161)</w:t>
            </w:r>
          </w:p>
        </w:tc>
      </w:tr>
      <w:tr w:rsidR="00802F4B" w:rsidRPr="00802F4B" w:rsidTr="00802F4B">
        <w:tblPrEx>
          <w:tblBorders>
            <w:insideH w:val="none" w:sz="0" w:space="0" w:color="auto"/>
          </w:tblBorders>
        </w:tblPrEx>
        <w:tc>
          <w:tcPr>
            <w:tcW w:w="821" w:type="dxa"/>
            <w:tcBorders>
              <w:top w:val="nil"/>
              <w:bottom w:val="nil"/>
            </w:tcBorders>
          </w:tcPr>
          <w:p w:rsidR="00802F4B" w:rsidRPr="00802F4B" w:rsidRDefault="00802F4B">
            <w:pPr>
              <w:pStyle w:val="ConsPlusNormal"/>
              <w:rPr>
                <w:rFonts w:ascii="Times New Roman" w:hAnsi="Times New Roman" w:cs="Times New Roman"/>
                <w:sz w:val="20"/>
              </w:rPr>
            </w:pPr>
            <w:bookmarkStart w:id="11" w:name="P269"/>
            <w:bookmarkEnd w:id="11"/>
            <w:r w:rsidRPr="00802F4B">
              <w:rPr>
                <w:rFonts w:ascii="Times New Roman" w:hAnsi="Times New Roman" w:cs="Times New Roman"/>
                <w:sz w:val="20"/>
              </w:rPr>
              <w:t>6.2</w:t>
            </w:r>
          </w:p>
        </w:tc>
        <w:tc>
          <w:tcPr>
            <w:tcW w:w="5159"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отражается зачет расчетов по ранее предоставленным средствам МБТ с условиями (при наличии)</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 при наличии предоставленных средств (перечислений) МБТ с условиями</w:t>
            </w:r>
          </w:p>
        </w:tc>
        <w:tc>
          <w:tcPr>
            <w:tcW w:w="3288" w:type="dxa"/>
            <w:tcBorders>
              <w:top w:val="nil"/>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5159"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1 302 51 831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1 206 51 661</w:t>
            </w:r>
          </w:p>
        </w:tc>
        <w:tc>
          <w:tcPr>
            <w:tcW w:w="3288" w:type="dxa"/>
            <w:tcBorders>
              <w:top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288" w:type="dxa"/>
            <w:tcBorders>
              <w:top w:val="nil"/>
              <w:left w:val="nil"/>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w:t>
            </w:r>
          </w:p>
        </w:tc>
        <w:tc>
          <w:tcPr>
            <w:tcW w:w="515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Признание по завершении финансового (отчетного) года в бюджетном учете расчетов по МБТ с условиями:</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отражению расчетов по МБТ с условиями: Отчет о выполнении условий предоставления МБТ (о произведенных целевых расходах);</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Извещение </w:t>
            </w:r>
            <w:hyperlink r:id="rId32"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(формируемое ПБС, принимающим обязательства по целевым расходам);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иной документ-основание, в том числе Уведомление </w:t>
            </w:r>
            <w:hyperlink r:id="rId33" w:history="1">
              <w:r w:rsidRPr="00802F4B">
                <w:rPr>
                  <w:rFonts w:ascii="Times New Roman" w:hAnsi="Times New Roman" w:cs="Times New Roman"/>
                  <w:color w:val="0000FF"/>
                  <w:sz w:val="20"/>
                </w:rPr>
                <w:t>(ф. 0504817)</w:t>
              </w:r>
            </w:hyperlink>
            <w:r w:rsidRPr="00802F4B">
              <w:rPr>
                <w:rFonts w:ascii="Times New Roman" w:hAnsi="Times New Roman" w:cs="Times New Roman"/>
                <w:sz w:val="20"/>
              </w:rPr>
              <w:t xml:space="preserve"> в части остатков неиспользованных средств трансферта.</w:t>
            </w:r>
          </w:p>
        </w:tc>
        <w:tc>
          <w:tcPr>
            <w:tcW w:w="3231" w:type="dxa"/>
            <w:tcBorders>
              <w:top w:val="single" w:sz="4" w:space="0" w:color="auto"/>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539" w:type="dxa"/>
            <w:tcBorders>
              <w:top w:val="single" w:sz="4" w:space="0" w:color="auto"/>
              <w:left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left w:val="nil"/>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12" w:name="P290"/>
            <w:bookmarkEnd w:id="12"/>
            <w:r w:rsidRPr="00802F4B">
              <w:rPr>
                <w:rFonts w:ascii="Times New Roman" w:hAnsi="Times New Roman" w:cs="Times New Roman"/>
                <w:sz w:val="20"/>
              </w:rPr>
              <w:t>7.1</w:t>
            </w:r>
          </w:p>
        </w:tc>
        <w:tc>
          <w:tcPr>
            <w:tcW w:w="5159"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Закрытие расчетов по МБТ с условиями в сумме неиспользованного объема финансового обеспечения обязательств целевых расходов (неиспользованного объема МБТ с условиями)</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3539" w:type="dxa"/>
            <w:tcBorders>
              <w:top w:val="single" w:sz="4" w:space="0" w:color="auto"/>
              <w:left w:val="nil"/>
              <w:bottom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left w:val="nil"/>
              <w:bottom w:val="nil"/>
            </w:tcBorders>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one" w:sz="0" w:space="0" w:color="auto"/>
          </w:tblBorders>
        </w:tblPrEx>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в сумме неиспользованных остатков трансферта</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218КДБ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1 205 51 561</w:t>
            </w:r>
          </w:p>
        </w:tc>
        <w:tc>
          <w:tcPr>
            <w:tcW w:w="3539"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КтКРБ</w:t>
            </w:r>
            <w:proofErr w:type="spellEnd"/>
            <w:r w:rsidRPr="00802F4B">
              <w:rPr>
                <w:rFonts w:ascii="Times New Roman" w:hAnsi="Times New Roman" w:cs="Times New Roman"/>
                <w:sz w:val="20"/>
              </w:rPr>
              <w:t xml:space="preserve"> 1 206 51 661</w:t>
            </w:r>
          </w:p>
        </w:tc>
        <w:tc>
          <w:tcPr>
            <w:tcW w:w="3288" w:type="dxa"/>
            <w:tcBorders>
              <w:top w:val="nil"/>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c>
          <w:tcPr>
            <w:tcW w:w="3288" w:type="dxa"/>
            <w:tcBorders>
              <w:top w:val="nil"/>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1 205 51 661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218КДБ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1 205 61 561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КтКРБ</w:t>
            </w:r>
            <w:proofErr w:type="spellEnd"/>
            <w:r w:rsidRPr="00802F4B">
              <w:rPr>
                <w:rFonts w:ascii="Times New Roman" w:hAnsi="Times New Roman" w:cs="Times New Roman"/>
                <w:sz w:val="20"/>
              </w:rPr>
              <w:t xml:space="preserve"> 1 206 51 661)</w:t>
            </w: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1 205 61 661)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б) в сумме неиспользованного объема МБТ с условиями, в </w:t>
            </w:r>
            <w:proofErr w:type="gramStart"/>
            <w:r w:rsidRPr="00802F4B">
              <w:rPr>
                <w:rFonts w:ascii="Times New Roman" w:hAnsi="Times New Roman" w:cs="Times New Roman"/>
                <w:sz w:val="20"/>
              </w:rPr>
              <w:t>случае</w:t>
            </w:r>
            <w:proofErr w:type="gramEnd"/>
            <w:r w:rsidRPr="00802F4B">
              <w:rPr>
                <w:rFonts w:ascii="Times New Roman" w:hAnsi="Times New Roman" w:cs="Times New Roman"/>
                <w:sz w:val="20"/>
              </w:rPr>
              <w:t xml:space="preserve"> когда перечисление средств трансферта не осуществлялось</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Остатки принятых бюджетных обязательств (денежных обязательств) отчетного финансового года, отраженные на счетах санкционирования расходов на 01.01.2020 не перерегистрируются</w:t>
            </w: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1 401 40 151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202Кт 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1 205 51 661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1 401 40 161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202Кт 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1 205 61 661)</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13" w:name="P311"/>
            <w:bookmarkEnd w:id="13"/>
            <w:r w:rsidRPr="00802F4B">
              <w:rPr>
                <w:rFonts w:ascii="Times New Roman" w:hAnsi="Times New Roman" w:cs="Times New Roman"/>
                <w:sz w:val="20"/>
              </w:rPr>
              <w:t>7.2</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Начисление возврата остатка неиспользованных средств </w:t>
            </w:r>
            <w:r w:rsidRPr="00802F4B">
              <w:rPr>
                <w:rFonts w:ascii="Times New Roman" w:hAnsi="Times New Roman" w:cs="Times New Roman"/>
                <w:sz w:val="20"/>
              </w:rPr>
              <w:lastRenderedPageBreak/>
              <w:t>МБТ с условиями, подлежащих предоставлению при подтверждении потребности (при наличии принятых и не исполненных денежных обязательств по целевым расходам (принятой кредиторской задолженности)</w:t>
            </w: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218КДБ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1 205 51 561</w:t>
            </w:r>
          </w:p>
        </w:tc>
        <w:tc>
          <w:tcPr>
            <w:tcW w:w="3539"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218КДБ 1 401 10 151</w:t>
            </w: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1 401 10 151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1 205 51 661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218КДБ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1 205 61 561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218КДБ 1 401 10 161)</w:t>
            </w: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1 401 10 161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1 205 61 661)</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8</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Возврат остатков межбюджетных трансфертов, предоставленных в отчетном году (сформированных на начало текущего финансового года)</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3231"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1 210 02 151</w:t>
            </w:r>
          </w:p>
        </w:tc>
        <w:tc>
          <w:tcPr>
            <w:tcW w:w="3539"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1 205 51 661</w:t>
            </w: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1 205 51 561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1 210 02 151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1 210 02 161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КДБ </w:t>
            </w:r>
            <w:hyperlink w:anchor="P379" w:history="1">
              <w:r w:rsidRPr="00802F4B">
                <w:rPr>
                  <w:rFonts w:ascii="Times New Roman" w:hAnsi="Times New Roman" w:cs="Times New Roman"/>
                  <w:color w:val="0000FF"/>
                  <w:sz w:val="20"/>
                </w:rPr>
                <w:t>&lt;2&gt;</w:t>
              </w:r>
            </w:hyperlink>
            <w:r w:rsidRPr="00802F4B">
              <w:rPr>
                <w:rFonts w:ascii="Times New Roman" w:hAnsi="Times New Roman" w:cs="Times New Roman"/>
                <w:sz w:val="20"/>
              </w:rPr>
              <w:t xml:space="preserve"> 1 205 61 661)</w:t>
            </w: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1 205 61 561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7" w:history="1">
              <w:r w:rsidRPr="00802F4B">
                <w:rPr>
                  <w:rFonts w:ascii="Times New Roman" w:hAnsi="Times New Roman" w:cs="Times New Roman"/>
                  <w:color w:val="0000FF"/>
                  <w:sz w:val="20"/>
                </w:rPr>
                <w:t>&lt;3&gt;</w:t>
              </w:r>
            </w:hyperlink>
            <w:r w:rsidRPr="00802F4B">
              <w:rPr>
                <w:rFonts w:ascii="Times New Roman" w:hAnsi="Times New Roman" w:cs="Times New Roman"/>
                <w:sz w:val="20"/>
              </w:rPr>
              <w:t xml:space="preserve"> 1 210 02 161)</w:t>
            </w:r>
          </w:p>
        </w:tc>
      </w:tr>
      <w:tr w:rsidR="00802F4B" w:rsidRPr="00802F4B" w:rsidTr="00802F4B">
        <w:tc>
          <w:tcPr>
            <w:tcW w:w="22447" w:type="dxa"/>
            <w:gridSpan w:val="7"/>
            <w:tcBorders>
              <w:top w:val="single" w:sz="4" w:space="0" w:color="auto"/>
              <w:bottom w:val="single" w:sz="4" w:space="0" w:color="auto"/>
            </w:tcBorders>
          </w:tcPr>
          <w:p w:rsidR="00802F4B" w:rsidRPr="00802F4B" w:rsidRDefault="00802F4B">
            <w:pPr>
              <w:pStyle w:val="ConsPlusNormal"/>
              <w:jc w:val="center"/>
              <w:outlineLvl w:val="1"/>
              <w:rPr>
                <w:rFonts w:ascii="Times New Roman" w:hAnsi="Times New Roman" w:cs="Times New Roman"/>
                <w:sz w:val="20"/>
              </w:rPr>
            </w:pPr>
            <w:r w:rsidRPr="00802F4B">
              <w:rPr>
                <w:rFonts w:ascii="Times New Roman" w:hAnsi="Times New Roman" w:cs="Times New Roman"/>
                <w:sz w:val="20"/>
              </w:rPr>
              <w:t>II. По межбюджетным трансфертам, доходы от предоставления которых признаются для целей бюджетного учета доходами от безвозмездных перечислений, предоставляемых без условий по передаче активов (межбюджетным трансфертам, предоставляемым без условий по возврату межбюджетного трансферта (остатка неиспользованных средств трансферта)</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сумм межбюджетных трансфертов, подлежащих перечислению в текущем финансовом году</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 устанавливающий объем трансферта</w:t>
            </w:r>
          </w:p>
        </w:tc>
        <w:tc>
          <w:tcPr>
            <w:tcW w:w="3231" w:type="dxa"/>
            <w:tcBorders>
              <w:top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3539" w:type="dxa"/>
            <w:tcBorders>
              <w:top w:val="single" w:sz="4" w:space="0" w:color="auto"/>
              <w:left w:val="nil"/>
              <w:bottom w:val="nil"/>
            </w:tcBorders>
          </w:tcPr>
          <w:p w:rsidR="00802F4B" w:rsidRPr="00802F4B" w:rsidRDefault="00802F4B">
            <w:pPr>
              <w:pStyle w:val="ConsPlusNormal"/>
              <w:rPr>
                <w:rFonts w:ascii="Times New Roman" w:hAnsi="Times New Roman" w:cs="Times New Roman"/>
                <w:sz w:val="20"/>
              </w:rPr>
            </w:pP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1 205 51 561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1 401 10 151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1 401 20 251</w:t>
            </w:r>
          </w:p>
        </w:tc>
        <w:tc>
          <w:tcPr>
            <w:tcW w:w="3539"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1 302 51 731</w:t>
            </w: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1 205 61 561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1 401 10 161</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Перечисление межбюджетного трансферта без условий (дотаций, трансфертов, предоставляемых в порядке возмещения произведенных затрат)</w:t>
            </w:r>
          </w:p>
        </w:tc>
        <w:tc>
          <w:tcPr>
            <w:tcW w:w="312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3231"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КРБ 1 302 51 831</w:t>
            </w:r>
          </w:p>
        </w:tc>
        <w:tc>
          <w:tcPr>
            <w:tcW w:w="3539"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КРБ 1 304 05 251</w:t>
            </w:r>
          </w:p>
        </w:tc>
        <w:tc>
          <w:tcPr>
            <w:tcW w:w="3288" w:type="dxa"/>
            <w:tcBorders>
              <w:top w:val="single" w:sz="4" w:space="0" w:color="auto"/>
              <w:bottom w:val="nil"/>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1 210 02 151</w:t>
            </w:r>
          </w:p>
        </w:tc>
        <w:tc>
          <w:tcPr>
            <w:tcW w:w="3288" w:type="dxa"/>
            <w:tcBorders>
              <w:top w:val="single" w:sz="4" w:space="0" w:color="auto"/>
              <w:left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1 205 51 661</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231" w:type="dxa"/>
            <w:tcBorders>
              <w:top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539" w:type="dxa"/>
            <w:tcBorders>
              <w:top w:val="nil"/>
              <w:left w:val="nil"/>
              <w:bottom w:val="single" w:sz="4" w:space="0" w:color="auto"/>
            </w:tcBorders>
          </w:tcPr>
          <w:p w:rsidR="00802F4B" w:rsidRPr="00802F4B" w:rsidRDefault="00802F4B">
            <w:pPr>
              <w:pStyle w:val="ConsPlusNormal"/>
              <w:rPr>
                <w:rFonts w:ascii="Times New Roman" w:hAnsi="Times New Roman" w:cs="Times New Roman"/>
                <w:sz w:val="20"/>
              </w:rPr>
            </w:pPr>
          </w:p>
        </w:tc>
        <w:tc>
          <w:tcPr>
            <w:tcW w:w="3288" w:type="dxa"/>
            <w:tcBorders>
              <w:top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1 210 02 161</w:t>
            </w:r>
          </w:p>
        </w:tc>
        <w:tc>
          <w:tcPr>
            <w:tcW w:w="3288" w:type="dxa"/>
            <w:tcBorders>
              <w:top w:val="nil"/>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202КДБ </w:t>
            </w:r>
            <w:hyperlink w:anchor="P376" w:history="1">
              <w:r w:rsidRPr="00802F4B">
                <w:rPr>
                  <w:rFonts w:ascii="Times New Roman" w:hAnsi="Times New Roman" w:cs="Times New Roman"/>
                  <w:color w:val="0000FF"/>
                  <w:sz w:val="20"/>
                </w:rPr>
                <w:t>&lt;1&gt;</w:t>
              </w:r>
            </w:hyperlink>
            <w:r w:rsidRPr="00802F4B">
              <w:rPr>
                <w:rFonts w:ascii="Times New Roman" w:hAnsi="Times New Roman" w:cs="Times New Roman"/>
                <w:sz w:val="20"/>
              </w:rPr>
              <w:t xml:space="preserve"> 1 205 61 661</w:t>
            </w:r>
          </w:p>
        </w:tc>
      </w:tr>
      <w:tr w:rsidR="00802F4B" w:rsidRPr="00802F4B" w:rsidTr="00802F4B">
        <w:tc>
          <w:tcPr>
            <w:tcW w:w="22447" w:type="dxa"/>
            <w:gridSpan w:val="7"/>
            <w:tcBorders>
              <w:top w:val="single" w:sz="4" w:space="0" w:color="auto"/>
              <w:bottom w:val="single" w:sz="4" w:space="0" w:color="auto"/>
            </w:tcBorders>
          </w:tcPr>
          <w:p w:rsidR="00802F4B" w:rsidRPr="00802F4B" w:rsidRDefault="00802F4B">
            <w:pPr>
              <w:pStyle w:val="ConsPlusNormal"/>
              <w:jc w:val="center"/>
              <w:outlineLvl w:val="1"/>
              <w:rPr>
                <w:rFonts w:ascii="Times New Roman" w:hAnsi="Times New Roman" w:cs="Times New Roman"/>
                <w:sz w:val="20"/>
              </w:rPr>
            </w:pPr>
            <w:r w:rsidRPr="00802F4B">
              <w:rPr>
                <w:rFonts w:ascii="Times New Roman" w:hAnsi="Times New Roman" w:cs="Times New Roman"/>
                <w:sz w:val="20"/>
              </w:rPr>
              <w:t>III. Расчеты по восстановленным остаткам неиспользованных трансфертов (возврату остатков) прошлых лет</w:t>
            </w:r>
          </w:p>
        </w:tc>
      </w:tr>
      <w:tr w:rsidR="00802F4B" w:rsidRPr="00802F4B" w:rsidTr="00802F4B">
        <w:tc>
          <w:tcPr>
            <w:tcW w:w="821"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w:t>
            </w:r>
          </w:p>
        </w:tc>
        <w:tc>
          <w:tcPr>
            <w:tcW w:w="515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расчетов по восстановленным (возвращенным) остаткам МБТ прошлых лет (при восстановлении расходов, произведенных по предоставленным до 01.01.2019)</w:t>
            </w:r>
          </w:p>
        </w:tc>
        <w:tc>
          <w:tcPr>
            <w:tcW w:w="312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начислению расчетов по остаткам МБТ прошлых лет</w:t>
            </w:r>
          </w:p>
        </w:tc>
        <w:tc>
          <w:tcPr>
            <w:tcW w:w="3231" w:type="dxa"/>
            <w:tcBorders>
              <w:top w:val="single" w:sz="4" w:space="0" w:color="auto"/>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218КДБ </w:t>
            </w:r>
            <w:hyperlink w:anchor="P380" w:history="1">
              <w:r w:rsidRPr="00802F4B">
                <w:rPr>
                  <w:rFonts w:ascii="Times New Roman" w:hAnsi="Times New Roman" w:cs="Times New Roman"/>
                  <w:color w:val="0000FF"/>
                  <w:sz w:val="20"/>
                </w:rPr>
                <w:t>&lt;4&gt;</w:t>
              </w:r>
            </w:hyperlink>
            <w:r w:rsidRPr="00802F4B">
              <w:rPr>
                <w:rFonts w:ascii="Times New Roman" w:hAnsi="Times New Roman" w:cs="Times New Roman"/>
                <w:sz w:val="20"/>
              </w:rPr>
              <w:t xml:space="preserve"> 1 205 51 561</w:t>
            </w:r>
          </w:p>
        </w:tc>
        <w:tc>
          <w:tcPr>
            <w:tcW w:w="3539" w:type="dxa"/>
            <w:tcBorders>
              <w:top w:val="single" w:sz="4" w:space="0" w:color="auto"/>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218КДБ </w:t>
            </w:r>
            <w:hyperlink w:anchor="P380" w:history="1">
              <w:r w:rsidRPr="00802F4B">
                <w:rPr>
                  <w:rFonts w:ascii="Times New Roman" w:hAnsi="Times New Roman" w:cs="Times New Roman"/>
                  <w:color w:val="0000FF"/>
                  <w:sz w:val="20"/>
                </w:rPr>
                <w:t>&lt;4&gt;</w:t>
              </w:r>
            </w:hyperlink>
            <w:r w:rsidRPr="00802F4B">
              <w:rPr>
                <w:rFonts w:ascii="Times New Roman" w:hAnsi="Times New Roman" w:cs="Times New Roman"/>
                <w:sz w:val="20"/>
              </w:rPr>
              <w:t xml:space="preserve"> 1 401 10 151</w:t>
            </w:r>
          </w:p>
        </w:tc>
        <w:tc>
          <w:tcPr>
            <w:tcW w:w="3288" w:type="dxa"/>
            <w:tcBorders>
              <w:top w:val="single" w:sz="4" w:space="0" w:color="auto"/>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219КДБ </w:t>
            </w:r>
            <w:hyperlink w:anchor="P378" w:history="1">
              <w:r w:rsidRPr="00802F4B">
                <w:rPr>
                  <w:rFonts w:ascii="Times New Roman" w:hAnsi="Times New Roman" w:cs="Times New Roman"/>
                  <w:color w:val="0000FF"/>
                  <w:sz w:val="20"/>
                </w:rPr>
                <w:t>&lt;5&gt;</w:t>
              </w:r>
            </w:hyperlink>
            <w:r w:rsidRPr="00802F4B">
              <w:rPr>
                <w:rFonts w:ascii="Times New Roman" w:hAnsi="Times New Roman" w:cs="Times New Roman"/>
                <w:sz w:val="20"/>
              </w:rPr>
              <w:t xml:space="preserve"> 1 401 10 151</w:t>
            </w:r>
          </w:p>
        </w:tc>
        <w:tc>
          <w:tcPr>
            <w:tcW w:w="3288" w:type="dxa"/>
            <w:tcBorders>
              <w:top w:val="single" w:sz="4" w:space="0" w:color="auto"/>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8" w:history="1">
              <w:r w:rsidRPr="00802F4B">
                <w:rPr>
                  <w:rFonts w:ascii="Times New Roman" w:hAnsi="Times New Roman" w:cs="Times New Roman"/>
                  <w:color w:val="0000FF"/>
                  <w:sz w:val="20"/>
                </w:rPr>
                <w:t>&lt;5&gt;</w:t>
              </w:r>
            </w:hyperlink>
            <w:r w:rsidRPr="00802F4B">
              <w:rPr>
                <w:rFonts w:ascii="Times New Roman" w:hAnsi="Times New Roman" w:cs="Times New Roman"/>
                <w:sz w:val="20"/>
              </w:rPr>
              <w:t xml:space="preserve"> 1 205 51 661</w:t>
            </w:r>
          </w:p>
        </w:tc>
      </w:tr>
      <w:tr w:rsidR="00802F4B" w:rsidRPr="00802F4B" w:rsidTr="00802F4B">
        <w:tc>
          <w:tcPr>
            <w:tcW w:w="821"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w:t>
            </w:r>
          </w:p>
        </w:tc>
        <w:tc>
          <w:tcPr>
            <w:tcW w:w="515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Перечисление (возврат) восстановленных остатков целевых межбюджетных трансфертов прошлых лет (предоставленных 01.01.2019)</w:t>
            </w:r>
          </w:p>
        </w:tc>
        <w:tc>
          <w:tcPr>
            <w:tcW w:w="312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3231" w:type="dxa"/>
            <w:tcBorders>
              <w:top w:val="single" w:sz="4" w:space="0" w:color="auto"/>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218КДБ </w:t>
            </w:r>
            <w:hyperlink w:anchor="P380" w:history="1">
              <w:r w:rsidRPr="00802F4B">
                <w:rPr>
                  <w:rFonts w:ascii="Times New Roman" w:hAnsi="Times New Roman" w:cs="Times New Roman"/>
                  <w:color w:val="0000FF"/>
                  <w:sz w:val="20"/>
                </w:rPr>
                <w:t>&lt;4&gt;</w:t>
              </w:r>
            </w:hyperlink>
            <w:r w:rsidRPr="00802F4B">
              <w:rPr>
                <w:rFonts w:ascii="Times New Roman" w:hAnsi="Times New Roman" w:cs="Times New Roman"/>
                <w:sz w:val="20"/>
              </w:rPr>
              <w:t xml:space="preserve"> 1 210 02 151</w:t>
            </w:r>
          </w:p>
        </w:tc>
        <w:tc>
          <w:tcPr>
            <w:tcW w:w="3539" w:type="dxa"/>
            <w:tcBorders>
              <w:top w:val="single" w:sz="4" w:space="0" w:color="auto"/>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218КДБ </w:t>
            </w:r>
            <w:hyperlink w:anchor="P380" w:history="1">
              <w:r w:rsidRPr="00802F4B">
                <w:rPr>
                  <w:rFonts w:ascii="Times New Roman" w:hAnsi="Times New Roman" w:cs="Times New Roman"/>
                  <w:color w:val="0000FF"/>
                  <w:sz w:val="20"/>
                </w:rPr>
                <w:t>&lt;4&gt;</w:t>
              </w:r>
            </w:hyperlink>
            <w:r w:rsidRPr="00802F4B">
              <w:rPr>
                <w:rFonts w:ascii="Times New Roman" w:hAnsi="Times New Roman" w:cs="Times New Roman"/>
                <w:sz w:val="20"/>
              </w:rPr>
              <w:t xml:space="preserve"> 1 205 51 661</w:t>
            </w:r>
          </w:p>
        </w:tc>
        <w:tc>
          <w:tcPr>
            <w:tcW w:w="3288" w:type="dxa"/>
            <w:tcBorders>
              <w:top w:val="single" w:sz="4" w:space="0" w:color="auto"/>
              <w:bottom w:val="single" w:sz="4" w:space="0" w:color="auto"/>
              <w:right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219КДБ </w:t>
            </w:r>
            <w:hyperlink w:anchor="P378" w:history="1">
              <w:r w:rsidRPr="00802F4B">
                <w:rPr>
                  <w:rFonts w:ascii="Times New Roman" w:hAnsi="Times New Roman" w:cs="Times New Roman"/>
                  <w:color w:val="0000FF"/>
                  <w:sz w:val="20"/>
                </w:rPr>
                <w:t>&lt;5&gt;</w:t>
              </w:r>
            </w:hyperlink>
            <w:r w:rsidRPr="00802F4B">
              <w:rPr>
                <w:rFonts w:ascii="Times New Roman" w:hAnsi="Times New Roman" w:cs="Times New Roman"/>
                <w:sz w:val="20"/>
              </w:rPr>
              <w:t xml:space="preserve"> 1 205 51 561</w:t>
            </w:r>
          </w:p>
        </w:tc>
        <w:tc>
          <w:tcPr>
            <w:tcW w:w="3288" w:type="dxa"/>
            <w:tcBorders>
              <w:top w:val="single" w:sz="4" w:space="0" w:color="auto"/>
              <w:left w:val="nil"/>
              <w:bottom w:val="single" w:sz="4" w:space="0" w:color="auto"/>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219КДБ </w:t>
            </w:r>
            <w:hyperlink w:anchor="P378" w:history="1">
              <w:r w:rsidRPr="00802F4B">
                <w:rPr>
                  <w:rFonts w:ascii="Times New Roman" w:hAnsi="Times New Roman" w:cs="Times New Roman"/>
                  <w:color w:val="0000FF"/>
                  <w:sz w:val="20"/>
                </w:rPr>
                <w:t>&lt;5&gt;</w:t>
              </w:r>
            </w:hyperlink>
            <w:r w:rsidRPr="00802F4B">
              <w:rPr>
                <w:rFonts w:ascii="Times New Roman" w:hAnsi="Times New Roman" w:cs="Times New Roman"/>
                <w:sz w:val="20"/>
              </w:rPr>
              <w:t xml:space="preserve"> 1 210 02 151</w:t>
            </w:r>
          </w:p>
        </w:tc>
      </w:tr>
      <w:tr w:rsidR="00802F4B" w:rsidRPr="00802F4B" w:rsidTr="00802F4B">
        <w:tc>
          <w:tcPr>
            <w:tcW w:w="22447" w:type="dxa"/>
            <w:gridSpan w:val="7"/>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rsidTr="00802F4B">
        <w:tc>
          <w:tcPr>
            <w:tcW w:w="22447" w:type="dxa"/>
            <w:gridSpan w:val="7"/>
            <w:tcBorders>
              <w:top w:val="single" w:sz="4" w:space="0" w:color="auto"/>
              <w:bottom w:val="single" w:sz="4" w:space="0" w:color="auto"/>
            </w:tcBorders>
          </w:tcPr>
          <w:p w:rsidR="00802F4B" w:rsidRPr="00802F4B" w:rsidRDefault="00802F4B">
            <w:pPr>
              <w:pStyle w:val="ConsPlusNormal"/>
              <w:outlineLvl w:val="1"/>
              <w:rPr>
                <w:rFonts w:ascii="Times New Roman" w:hAnsi="Times New Roman" w:cs="Times New Roman"/>
                <w:sz w:val="20"/>
              </w:rPr>
            </w:pPr>
            <w:r w:rsidRPr="00802F4B">
              <w:rPr>
                <w:rFonts w:ascii="Times New Roman" w:hAnsi="Times New Roman" w:cs="Times New Roman"/>
                <w:sz w:val="20"/>
              </w:rPr>
              <w:t>Расшифровка сносок и примечаний</w:t>
            </w:r>
          </w:p>
        </w:tc>
      </w:tr>
      <w:tr w:rsidR="00802F4B" w:rsidRPr="00802F4B" w:rsidTr="00802F4B">
        <w:tc>
          <w:tcPr>
            <w:tcW w:w="8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515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3121"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6770" w:type="dxa"/>
            <w:gridSpan w:val="2"/>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6576" w:type="dxa"/>
            <w:gridSpan w:val="2"/>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bookmarkStart w:id="14" w:name="P376"/>
            <w:bookmarkEnd w:id="14"/>
            <w:r w:rsidRPr="00802F4B">
              <w:rPr>
                <w:rFonts w:ascii="Times New Roman" w:hAnsi="Times New Roman" w:cs="Times New Roman"/>
                <w:sz w:val="20"/>
              </w:rPr>
              <w:t>&lt;1&gt; 2 02 XXXXX XX XXXX 150;</w:t>
            </w:r>
          </w:p>
          <w:p w:rsidR="00802F4B" w:rsidRPr="00802F4B" w:rsidRDefault="00802F4B">
            <w:pPr>
              <w:pStyle w:val="ConsPlusNormal"/>
              <w:rPr>
                <w:rFonts w:ascii="Times New Roman" w:hAnsi="Times New Roman" w:cs="Times New Roman"/>
                <w:sz w:val="20"/>
              </w:rPr>
            </w:pPr>
            <w:bookmarkStart w:id="15" w:name="P377"/>
            <w:bookmarkEnd w:id="15"/>
            <w:r w:rsidRPr="00802F4B">
              <w:rPr>
                <w:rFonts w:ascii="Times New Roman" w:hAnsi="Times New Roman" w:cs="Times New Roman"/>
                <w:sz w:val="20"/>
              </w:rPr>
              <w:t>&lt;3&gt; 2 19 XXXXX XX XXXX 150 (в части расчетов по возврату из федерального бюджета 2 19 XXXXX 01 0000 150);</w:t>
            </w:r>
          </w:p>
          <w:p w:rsidR="00802F4B" w:rsidRPr="00802F4B" w:rsidRDefault="00802F4B">
            <w:pPr>
              <w:pStyle w:val="ConsPlusNormal"/>
              <w:rPr>
                <w:rFonts w:ascii="Times New Roman" w:hAnsi="Times New Roman" w:cs="Times New Roman"/>
                <w:sz w:val="20"/>
              </w:rPr>
            </w:pPr>
            <w:bookmarkStart w:id="16" w:name="P378"/>
            <w:bookmarkEnd w:id="16"/>
            <w:r w:rsidRPr="00802F4B">
              <w:rPr>
                <w:rFonts w:ascii="Times New Roman" w:hAnsi="Times New Roman" w:cs="Times New Roman"/>
                <w:sz w:val="20"/>
              </w:rPr>
              <w:t>&lt;4&gt; 2 19 XXXXX XX XXXX 150 (в части расчетов по возврату из федерального бюджета 2 19 XXXXX 01 0000 150);</w:t>
            </w:r>
          </w:p>
        </w:tc>
      </w:tr>
      <w:tr w:rsidR="00802F4B" w:rsidRPr="00802F4B" w:rsidTr="00802F4B">
        <w:tc>
          <w:tcPr>
            <w:tcW w:w="8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515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12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6770" w:type="dxa"/>
            <w:gridSpan w:val="2"/>
            <w:tcBorders>
              <w:top w:val="nil"/>
              <w:bottom w:val="single" w:sz="4" w:space="0" w:color="auto"/>
            </w:tcBorders>
          </w:tcPr>
          <w:p w:rsidR="00802F4B" w:rsidRPr="00802F4B" w:rsidRDefault="00802F4B">
            <w:pPr>
              <w:pStyle w:val="ConsPlusNormal"/>
              <w:rPr>
                <w:rFonts w:ascii="Times New Roman" w:hAnsi="Times New Roman" w:cs="Times New Roman"/>
                <w:sz w:val="20"/>
              </w:rPr>
            </w:pPr>
            <w:bookmarkStart w:id="17" w:name="P379"/>
            <w:bookmarkEnd w:id="17"/>
            <w:r w:rsidRPr="00802F4B">
              <w:rPr>
                <w:rFonts w:ascii="Times New Roman" w:hAnsi="Times New Roman" w:cs="Times New Roman"/>
                <w:sz w:val="20"/>
              </w:rPr>
              <w:t>&lt;2&gt; - 2 18 XXXXX XX XXXX 150 (в части расчетов по возвратам в федеральный бюджет 2 18 XXXXX 01 1001 150);</w:t>
            </w:r>
          </w:p>
          <w:p w:rsidR="00802F4B" w:rsidRPr="00802F4B" w:rsidRDefault="00802F4B">
            <w:pPr>
              <w:pStyle w:val="ConsPlusNormal"/>
              <w:rPr>
                <w:rFonts w:ascii="Times New Roman" w:hAnsi="Times New Roman" w:cs="Times New Roman"/>
                <w:sz w:val="20"/>
              </w:rPr>
            </w:pPr>
            <w:bookmarkStart w:id="18" w:name="P380"/>
            <w:bookmarkEnd w:id="18"/>
            <w:r w:rsidRPr="00802F4B">
              <w:rPr>
                <w:rFonts w:ascii="Times New Roman" w:hAnsi="Times New Roman" w:cs="Times New Roman"/>
                <w:sz w:val="20"/>
              </w:rPr>
              <w:t xml:space="preserve">&lt;4&gt; - 2 18 XXXXX XX XXXX 150 (в части расчетов по возвратам в </w:t>
            </w:r>
            <w:r w:rsidRPr="00802F4B">
              <w:rPr>
                <w:rFonts w:ascii="Times New Roman" w:hAnsi="Times New Roman" w:cs="Times New Roman"/>
                <w:sz w:val="20"/>
              </w:rPr>
              <w:lastRenderedPageBreak/>
              <w:t>федеральный бюджет 2 18 XXXXX 01 1002 150);</w:t>
            </w:r>
          </w:p>
        </w:tc>
        <w:tc>
          <w:tcPr>
            <w:tcW w:w="6576" w:type="dxa"/>
            <w:gridSpan w:val="2"/>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rsidTr="00802F4B">
        <w:tc>
          <w:tcPr>
            <w:tcW w:w="22447" w:type="dxa"/>
            <w:gridSpan w:val="7"/>
            <w:tcBorders>
              <w:top w:val="single" w:sz="4" w:space="0" w:color="auto"/>
              <w:bottom w:val="single" w:sz="4" w:space="0" w:color="auto"/>
            </w:tcBorders>
          </w:tcPr>
          <w:p w:rsidR="00802F4B" w:rsidRPr="00802F4B" w:rsidRDefault="00802F4B">
            <w:pPr>
              <w:pStyle w:val="ConsPlusNormal"/>
              <w:ind w:firstLine="283"/>
              <w:jc w:val="both"/>
              <w:rPr>
                <w:rFonts w:ascii="Times New Roman" w:hAnsi="Times New Roman" w:cs="Times New Roman"/>
                <w:sz w:val="20"/>
              </w:rPr>
            </w:pPr>
            <w:bookmarkStart w:id="19" w:name="P381"/>
            <w:bookmarkEnd w:id="19"/>
            <w:r w:rsidRPr="00802F4B">
              <w:rPr>
                <w:rFonts w:ascii="Times New Roman" w:hAnsi="Times New Roman" w:cs="Times New Roman"/>
                <w:sz w:val="20"/>
              </w:rPr>
              <w:t xml:space="preserve">&lt;*&gt; В случае предоставления МБТ с условиями согласно бюджетному законодательству в пределах суммы, необходимой для оплаты денежных обязательств по целевым расходам, принятие денежного обязательства на предоставление МБТ с условиями и принятие денежного обязательства перед кредитором, а также операции по предоставлению (получению) средств МБТ с условиями отражаются синхронно (в эквивалентных суммах (корреспонденции </w:t>
            </w:r>
            <w:hyperlink w:anchor="P76" w:history="1">
              <w:r w:rsidRPr="00802F4B">
                <w:rPr>
                  <w:rFonts w:ascii="Times New Roman" w:hAnsi="Times New Roman" w:cs="Times New Roman"/>
                  <w:color w:val="0000FF"/>
                  <w:sz w:val="20"/>
                </w:rPr>
                <w:t>п. 2 &lt;*&gt;</w:t>
              </w:r>
            </w:hyperlink>
            <w:r w:rsidRPr="00802F4B">
              <w:rPr>
                <w:rFonts w:ascii="Times New Roman" w:hAnsi="Times New Roman" w:cs="Times New Roman"/>
                <w:sz w:val="20"/>
              </w:rPr>
              <w:t xml:space="preserve"> и </w:t>
            </w:r>
            <w:hyperlink w:anchor="P99" w:history="1">
              <w:r w:rsidRPr="00802F4B">
                <w:rPr>
                  <w:rFonts w:ascii="Times New Roman" w:hAnsi="Times New Roman" w:cs="Times New Roman"/>
                  <w:color w:val="0000FF"/>
                  <w:sz w:val="20"/>
                </w:rPr>
                <w:t>3 &lt;*&gt;</w:t>
              </w:r>
            </w:hyperlink>
            <w:r w:rsidRPr="00802F4B">
              <w:rPr>
                <w:rFonts w:ascii="Times New Roman" w:hAnsi="Times New Roman" w:cs="Times New Roman"/>
                <w:sz w:val="20"/>
              </w:rPr>
              <w:t>).</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0"/>
        <w:rPr>
          <w:rFonts w:ascii="Times New Roman" w:hAnsi="Times New Roman" w:cs="Times New Roman"/>
          <w:sz w:val="20"/>
        </w:rPr>
      </w:pPr>
      <w:r w:rsidRPr="00802F4B">
        <w:rPr>
          <w:rFonts w:ascii="Times New Roman" w:hAnsi="Times New Roman" w:cs="Times New Roman"/>
          <w:sz w:val="20"/>
        </w:rPr>
        <w:t>Пример N 1</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 письму Министерства финансов</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Российской Федерации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15.01.2019 N 02-06-07/1666</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ПРИМЕР</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БУХГАЛТЕРСКИХ ЗАПИСЕЙ ДЛЯ ОТРАЖЕНИЯ ОПЕРАЦИЙ</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ПО ПРЕДОСТАВЛЕНИЮ МЕЖБЮДЖЕТНЫХ ТРАНСФЕРТОВ, ПРЕДОСТАВЛЯЕМЫХ</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ПРИ ПЕРЕДАЧЕ АКТИВОВ С УСЛОВИЯМИ</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Title"/>
        <w:jc w:val="center"/>
        <w:outlineLvl w:val="1"/>
        <w:rPr>
          <w:rFonts w:ascii="Times New Roman" w:hAnsi="Times New Roman" w:cs="Times New Roman"/>
          <w:sz w:val="20"/>
        </w:rPr>
      </w:pPr>
      <w:r w:rsidRPr="00802F4B">
        <w:rPr>
          <w:rFonts w:ascii="Times New Roman" w:hAnsi="Times New Roman" w:cs="Times New Roman"/>
          <w:sz w:val="20"/>
        </w:rPr>
        <w:t>Субвенция на социальные выплаты безработным гражданам</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 xml:space="preserve">в соответствии с </w:t>
      </w:r>
      <w:hyperlink r:id="rId34" w:history="1">
        <w:r w:rsidRPr="00802F4B">
          <w:rPr>
            <w:rFonts w:ascii="Times New Roman" w:hAnsi="Times New Roman" w:cs="Times New Roman"/>
            <w:color w:val="0000FF"/>
            <w:sz w:val="20"/>
          </w:rPr>
          <w:t>Законом</w:t>
        </w:r>
      </w:hyperlink>
      <w:r w:rsidRPr="00802F4B">
        <w:rPr>
          <w:rFonts w:ascii="Times New Roman" w:hAnsi="Times New Roman" w:cs="Times New Roman"/>
          <w:sz w:val="20"/>
        </w:rPr>
        <w:t xml:space="preserve"> Российской Федерации от 19 апреля</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1991 года N 1032-1 "О занятости населения</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в Российской Федерации"</w:t>
      </w:r>
    </w:p>
    <w:p w:rsidR="00802F4B" w:rsidRPr="00802F4B" w:rsidRDefault="00802F4B">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8"/>
        <w:gridCol w:w="3572"/>
        <w:gridCol w:w="3001"/>
        <w:gridCol w:w="4365"/>
        <w:gridCol w:w="4479"/>
        <w:gridCol w:w="1418"/>
        <w:gridCol w:w="1842"/>
      </w:tblGrid>
      <w:tr w:rsidR="00802F4B" w:rsidRPr="00802F4B">
        <w:tc>
          <w:tcPr>
            <w:tcW w:w="63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N п/п</w:t>
            </w:r>
          </w:p>
        </w:tc>
        <w:tc>
          <w:tcPr>
            <w:tcW w:w="357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Содержание операции</w:t>
            </w:r>
          </w:p>
        </w:tc>
        <w:tc>
          <w:tcPr>
            <w:tcW w:w="300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Первичный документ</w:t>
            </w:r>
          </w:p>
        </w:tc>
        <w:tc>
          <w:tcPr>
            <w:tcW w:w="436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Федеральная служба по труду и занятости</w:t>
            </w:r>
          </w:p>
        </w:tc>
        <w:tc>
          <w:tcPr>
            <w:tcW w:w="447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Уполномоченный орган субъекта Российской Федерации (администратор доходов), получающий трансферт</w:t>
            </w:r>
          </w:p>
        </w:tc>
        <w:tc>
          <w:tcPr>
            <w:tcW w:w="14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c>
          <w:tcPr>
            <w:tcW w:w="184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Примечание</w:t>
            </w:r>
          </w:p>
        </w:tc>
      </w:tr>
      <w:tr w:rsidR="00802F4B" w:rsidRPr="00802F4B">
        <w:tc>
          <w:tcPr>
            <w:tcW w:w="63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357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300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436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447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w:t>
            </w:r>
          </w:p>
        </w:tc>
        <w:tc>
          <w:tcPr>
            <w:tcW w:w="1418" w:type="dxa"/>
          </w:tcPr>
          <w:p w:rsidR="00802F4B" w:rsidRPr="00802F4B" w:rsidRDefault="00802F4B">
            <w:pPr>
              <w:pStyle w:val="ConsPlusNormal"/>
              <w:rPr>
                <w:rFonts w:ascii="Times New Roman" w:hAnsi="Times New Roman" w:cs="Times New Roman"/>
                <w:sz w:val="20"/>
              </w:rPr>
            </w:pPr>
          </w:p>
        </w:tc>
        <w:tc>
          <w:tcPr>
            <w:tcW w:w="1842" w:type="dxa"/>
          </w:tcPr>
          <w:p w:rsidR="00802F4B" w:rsidRPr="00802F4B" w:rsidRDefault="00802F4B">
            <w:pPr>
              <w:pStyle w:val="ConsPlusNormal"/>
              <w:rPr>
                <w:rFonts w:ascii="Times New Roman" w:hAnsi="Times New Roman" w:cs="Times New Roman"/>
                <w:sz w:val="20"/>
              </w:rPr>
            </w:pPr>
          </w:p>
        </w:tc>
      </w:tr>
      <w:tr w:rsidR="00802F4B" w:rsidRPr="00802F4B">
        <w:tc>
          <w:tcPr>
            <w:tcW w:w="638" w:type="dxa"/>
            <w:vMerge w:val="restart"/>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w:t>
            </w:r>
          </w:p>
        </w:tc>
        <w:tc>
          <w:tcPr>
            <w:tcW w:w="3572" w:type="dxa"/>
            <w:vMerge w:val="restart"/>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Начисление доходов будущих периодов от предоставления межбюджетного трансферта (бюджетного обязательства по предоставлению межбюджетного трансферта), предоставляемого с условиями при передаче активов (МБТ с условиями), по факту возникновения права на получение такого трансферта </w:t>
            </w:r>
            <w:r w:rsidRPr="00802F4B">
              <w:rPr>
                <w:rFonts w:ascii="Times New Roman" w:hAnsi="Times New Roman" w:cs="Times New Roman"/>
                <w:sz w:val="20"/>
              </w:rPr>
              <w:lastRenderedPageBreak/>
              <w:t>обязательств по предоставлению трансферта)</w:t>
            </w:r>
          </w:p>
        </w:tc>
        <w:tc>
          <w:tcPr>
            <w:tcW w:w="3001" w:type="dxa"/>
            <w:vMerge w:val="restart"/>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 xml:space="preserve">Уведомление </w:t>
            </w:r>
            <w:hyperlink r:id="rId35" w:history="1">
              <w:r w:rsidRPr="00802F4B">
                <w:rPr>
                  <w:rFonts w:ascii="Times New Roman" w:hAnsi="Times New Roman" w:cs="Times New Roman"/>
                  <w:color w:val="0000FF"/>
                  <w:sz w:val="20"/>
                </w:rPr>
                <w:t>(ф. 0504320)</w:t>
              </w:r>
            </w:hyperlink>
            <w:r w:rsidRPr="00802F4B">
              <w:rPr>
                <w:rFonts w:ascii="Times New Roman" w:hAnsi="Times New Roman" w:cs="Times New Roman"/>
                <w:sz w:val="20"/>
              </w:rPr>
              <w:t>;</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 подтверждающий объем бюджетных ассигнований на предоставление трансферта (осуществление целевых расходов бюджета, получающего трансферт);</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нормативный правовой акт о </w:t>
            </w:r>
            <w:r w:rsidRPr="00802F4B">
              <w:rPr>
                <w:rFonts w:ascii="Times New Roman" w:hAnsi="Times New Roman" w:cs="Times New Roman"/>
                <w:sz w:val="20"/>
              </w:rPr>
              <w:lastRenderedPageBreak/>
              <w:t>предоставлении субвенций бюджетам субъектов Российской Федерации</w:t>
            </w:r>
          </w:p>
        </w:tc>
        <w:tc>
          <w:tcPr>
            <w:tcW w:w="4365" w:type="dxa"/>
            <w:tcBorders>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lastRenderedPageBreak/>
              <w:t>Дт</w:t>
            </w:r>
            <w:proofErr w:type="spellEnd"/>
            <w:r w:rsidRPr="00802F4B">
              <w:rPr>
                <w:rFonts w:ascii="Times New Roman" w:hAnsi="Times New Roman" w:cs="Times New Roman"/>
                <w:sz w:val="20"/>
              </w:rPr>
              <w:t xml:space="preserve"> 1003 07105 52900 530 1 501 13 251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1003 07105 52900 530 1 502 11 251</w:t>
            </w:r>
          </w:p>
        </w:tc>
        <w:tc>
          <w:tcPr>
            <w:tcW w:w="4479" w:type="dxa"/>
            <w:tcBorders>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2 02 35290 02 0000 150 1 205 51 561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2 02 35290 02 0000 150 1 401 40 151</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(в объеме суммы, предусмотренной на текущий год)</w:t>
            </w:r>
          </w:p>
        </w:tc>
        <w:tc>
          <w:tcPr>
            <w:tcW w:w="1418"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100 000,00</w:t>
            </w:r>
          </w:p>
        </w:tc>
        <w:tc>
          <w:tcPr>
            <w:tcW w:w="1842" w:type="dxa"/>
            <w:vMerge w:val="restart"/>
            <w:vAlign w:val="center"/>
          </w:tcPr>
          <w:p w:rsidR="00802F4B" w:rsidRPr="00802F4B" w:rsidRDefault="00802F4B">
            <w:pPr>
              <w:pStyle w:val="ConsPlusNormal"/>
              <w:jc w:val="center"/>
              <w:rPr>
                <w:rFonts w:ascii="Times New Roman" w:hAnsi="Times New Roman" w:cs="Times New Roman"/>
                <w:sz w:val="20"/>
              </w:rPr>
            </w:pPr>
            <w:hyperlink w:anchor="P51" w:history="1">
              <w:r w:rsidRPr="00802F4B">
                <w:rPr>
                  <w:rFonts w:ascii="Times New Roman" w:hAnsi="Times New Roman" w:cs="Times New Roman"/>
                  <w:color w:val="0000FF"/>
                  <w:sz w:val="20"/>
                </w:rPr>
                <w:t>пункт 1</w:t>
              </w:r>
            </w:hyperlink>
            <w:r w:rsidRPr="00802F4B">
              <w:rPr>
                <w:rFonts w:ascii="Times New Roman" w:hAnsi="Times New Roman" w:cs="Times New Roman"/>
                <w:sz w:val="20"/>
              </w:rPr>
              <w:t xml:space="preserve"> Перечня типовых бухгалтерских записей при отражении в бюджетном учете операций по представлению </w:t>
            </w:r>
            <w:r w:rsidRPr="00802F4B">
              <w:rPr>
                <w:rFonts w:ascii="Times New Roman" w:hAnsi="Times New Roman" w:cs="Times New Roman"/>
                <w:sz w:val="20"/>
              </w:rPr>
              <w:lastRenderedPageBreak/>
              <w:t>(получению) межбюджетных трансфертов (далее - Перечень типовых операций)</w:t>
            </w:r>
          </w:p>
        </w:tc>
      </w:tr>
      <w:tr w:rsidR="00802F4B" w:rsidRPr="00802F4B">
        <w:tblPrEx>
          <w:tblBorders>
            <w:insideH w:val="nil"/>
          </w:tblBorders>
        </w:tblPrEx>
        <w:tc>
          <w:tcPr>
            <w:tcW w:w="638" w:type="dxa"/>
            <w:vMerge/>
          </w:tcPr>
          <w:p w:rsidR="00802F4B" w:rsidRPr="00802F4B" w:rsidRDefault="00802F4B">
            <w:pPr>
              <w:rPr>
                <w:rFonts w:ascii="Times New Roman" w:hAnsi="Times New Roman" w:cs="Times New Roman"/>
                <w:sz w:val="20"/>
                <w:szCs w:val="20"/>
              </w:rPr>
            </w:pPr>
          </w:p>
        </w:tc>
        <w:tc>
          <w:tcPr>
            <w:tcW w:w="3572" w:type="dxa"/>
            <w:vMerge/>
          </w:tcPr>
          <w:p w:rsidR="00802F4B" w:rsidRPr="00802F4B" w:rsidRDefault="00802F4B">
            <w:pPr>
              <w:rPr>
                <w:rFonts w:ascii="Times New Roman" w:hAnsi="Times New Roman" w:cs="Times New Roman"/>
                <w:sz w:val="20"/>
                <w:szCs w:val="20"/>
              </w:rPr>
            </w:pPr>
          </w:p>
        </w:tc>
        <w:tc>
          <w:tcPr>
            <w:tcW w:w="3001" w:type="dxa"/>
            <w:vMerge/>
          </w:tcPr>
          <w:p w:rsidR="00802F4B" w:rsidRPr="00802F4B" w:rsidRDefault="00802F4B">
            <w:pPr>
              <w:rPr>
                <w:rFonts w:ascii="Times New Roman" w:hAnsi="Times New Roman" w:cs="Times New Roman"/>
                <w:sz w:val="20"/>
                <w:szCs w:val="20"/>
              </w:rPr>
            </w:pPr>
          </w:p>
        </w:tc>
        <w:tc>
          <w:tcPr>
            <w:tcW w:w="4365"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1003 07105 52900 530 1 501 23 251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1003 07105 52900 530 1 502 21 251</w:t>
            </w:r>
          </w:p>
        </w:tc>
        <w:tc>
          <w:tcPr>
            <w:tcW w:w="4479"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2 02 35290 02 0000 150 1 205 51 561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2 02 35290 02 0000 150 1 401 40 151</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(в объеме суммы, предусмотренной на плановый период)</w:t>
            </w:r>
          </w:p>
        </w:tc>
        <w:tc>
          <w:tcPr>
            <w:tcW w:w="1418"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200 000,00</w:t>
            </w:r>
          </w:p>
        </w:tc>
        <w:tc>
          <w:tcPr>
            <w:tcW w:w="1842" w:type="dxa"/>
            <w:vMerge/>
          </w:tcPr>
          <w:p w:rsidR="00802F4B" w:rsidRPr="00802F4B" w:rsidRDefault="00802F4B">
            <w:pPr>
              <w:rPr>
                <w:rFonts w:ascii="Times New Roman" w:hAnsi="Times New Roman" w:cs="Times New Roman"/>
                <w:sz w:val="20"/>
                <w:szCs w:val="20"/>
              </w:rPr>
            </w:pPr>
          </w:p>
        </w:tc>
      </w:tr>
      <w:tr w:rsidR="00802F4B" w:rsidRPr="00802F4B">
        <w:tc>
          <w:tcPr>
            <w:tcW w:w="638" w:type="dxa"/>
            <w:vMerge/>
          </w:tcPr>
          <w:p w:rsidR="00802F4B" w:rsidRPr="00802F4B" w:rsidRDefault="00802F4B">
            <w:pPr>
              <w:rPr>
                <w:rFonts w:ascii="Times New Roman" w:hAnsi="Times New Roman" w:cs="Times New Roman"/>
                <w:sz w:val="20"/>
                <w:szCs w:val="20"/>
              </w:rPr>
            </w:pPr>
          </w:p>
        </w:tc>
        <w:tc>
          <w:tcPr>
            <w:tcW w:w="3572" w:type="dxa"/>
            <w:vMerge/>
          </w:tcPr>
          <w:p w:rsidR="00802F4B" w:rsidRPr="00802F4B" w:rsidRDefault="00802F4B">
            <w:pPr>
              <w:rPr>
                <w:rFonts w:ascii="Times New Roman" w:hAnsi="Times New Roman" w:cs="Times New Roman"/>
                <w:sz w:val="20"/>
                <w:szCs w:val="20"/>
              </w:rPr>
            </w:pPr>
          </w:p>
        </w:tc>
        <w:tc>
          <w:tcPr>
            <w:tcW w:w="3001" w:type="dxa"/>
            <w:vMerge/>
          </w:tcPr>
          <w:p w:rsidR="00802F4B" w:rsidRPr="00802F4B" w:rsidRDefault="00802F4B">
            <w:pPr>
              <w:rPr>
                <w:rFonts w:ascii="Times New Roman" w:hAnsi="Times New Roman" w:cs="Times New Roman"/>
                <w:sz w:val="20"/>
                <w:szCs w:val="20"/>
              </w:rPr>
            </w:pPr>
          </w:p>
        </w:tc>
        <w:tc>
          <w:tcPr>
            <w:tcW w:w="4365"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1003 07105 52900 530 1 501 33 251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1003 07105 52900 530 1 502 31 251</w:t>
            </w:r>
          </w:p>
        </w:tc>
        <w:tc>
          <w:tcPr>
            <w:tcW w:w="447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2 02 35290 02 0000 150 1 205 51 561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2 02 35290 02 0000 150 1 401 40 151</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(в объеме суммы, предусмотренной на плановый период)</w:t>
            </w:r>
          </w:p>
        </w:tc>
        <w:tc>
          <w:tcPr>
            <w:tcW w:w="141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300 000,00</w:t>
            </w:r>
          </w:p>
        </w:tc>
        <w:tc>
          <w:tcPr>
            <w:tcW w:w="1842" w:type="dxa"/>
            <w:vMerge/>
          </w:tcPr>
          <w:p w:rsidR="00802F4B" w:rsidRPr="00802F4B" w:rsidRDefault="00802F4B">
            <w:pPr>
              <w:rPr>
                <w:rFonts w:ascii="Times New Roman" w:hAnsi="Times New Roman" w:cs="Times New Roman"/>
                <w:sz w:val="20"/>
                <w:szCs w:val="20"/>
              </w:rPr>
            </w:pPr>
          </w:p>
        </w:tc>
      </w:tr>
      <w:tr w:rsidR="00802F4B" w:rsidRPr="00802F4B">
        <w:tc>
          <w:tcPr>
            <w:tcW w:w="63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w:t>
            </w:r>
          </w:p>
        </w:tc>
        <w:tc>
          <w:tcPr>
            <w:tcW w:w="357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исполнение денежных обязательств по предоставлению межбюджетного трансферта по целевым расходам:</w:t>
            </w:r>
          </w:p>
        </w:tc>
        <w:tc>
          <w:tcPr>
            <w:tcW w:w="3001" w:type="dxa"/>
          </w:tcPr>
          <w:p w:rsidR="00802F4B" w:rsidRPr="00802F4B" w:rsidRDefault="00802F4B">
            <w:pPr>
              <w:pStyle w:val="ConsPlusNormal"/>
              <w:rPr>
                <w:rFonts w:ascii="Times New Roman" w:hAnsi="Times New Roman" w:cs="Times New Roman"/>
                <w:sz w:val="20"/>
              </w:rPr>
            </w:pPr>
          </w:p>
        </w:tc>
        <w:tc>
          <w:tcPr>
            <w:tcW w:w="4365"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rPr>
                <w:rFonts w:ascii="Times New Roman" w:hAnsi="Times New Roman" w:cs="Times New Roman"/>
                <w:sz w:val="20"/>
              </w:rPr>
            </w:pPr>
          </w:p>
        </w:tc>
        <w:tc>
          <w:tcPr>
            <w:tcW w:w="1418" w:type="dxa"/>
          </w:tcPr>
          <w:p w:rsidR="00802F4B" w:rsidRPr="00802F4B" w:rsidRDefault="00802F4B">
            <w:pPr>
              <w:pStyle w:val="ConsPlusNormal"/>
              <w:rPr>
                <w:rFonts w:ascii="Times New Roman" w:hAnsi="Times New Roman" w:cs="Times New Roman"/>
                <w:sz w:val="20"/>
              </w:rPr>
            </w:pPr>
          </w:p>
        </w:tc>
        <w:tc>
          <w:tcPr>
            <w:tcW w:w="1842" w:type="dxa"/>
          </w:tcPr>
          <w:p w:rsidR="00802F4B" w:rsidRPr="00802F4B" w:rsidRDefault="00802F4B">
            <w:pPr>
              <w:pStyle w:val="ConsPlusNormal"/>
              <w:rPr>
                <w:rFonts w:ascii="Times New Roman" w:hAnsi="Times New Roman" w:cs="Times New Roman"/>
                <w:sz w:val="20"/>
              </w:rPr>
            </w:pPr>
          </w:p>
        </w:tc>
      </w:tr>
      <w:tr w:rsidR="00802F4B" w:rsidRPr="00802F4B">
        <w:tc>
          <w:tcPr>
            <w:tcW w:w="638" w:type="dxa"/>
            <w:vMerge w:val="restart"/>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2.1</w:t>
            </w:r>
          </w:p>
        </w:tc>
        <w:tc>
          <w:tcPr>
            <w:tcW w:w="3572" w:type="dxa"/>
            <w:vMerge w:val="restart"/>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принятие к учету денежного обязательства по перечислению МБТ с условиями;</w:t>
            </w:r>
          </w:p>
        </w:tc>
        <w:tc>
          <w:tcPr>
            <w:tcW w:w="3001" w:type="dxa"/>
            <w:vMerge w:val="restart"/>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денежного бюджетного обязательства</w:t>
            </w:r>
          </w:p>
        </w:tc>
        <w:tc>
          <w:tcPr>
            <w:tcW w:w="4365"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4479" w:type="dxa"/>
            <w:tcBorders>
              <w:bottom w:val="nil"/>
            </w:tcBorders>
          </w:tcPr>
          <w:p w:rsidR="00802F4B" w:rsidRPr="00802F4B" w:rsidRDefault="00802F4B">
            <w:pPr>
              <w:pStyle w:val="ConsPlusNormal"/>
              <w:rPr>
                <w:rFonts w:ascii="Times New Roman" w:hAnsi="Times New Roman" w:cs="Times New Roman"/>
                <w:sz w:val="20"/>
              </w:rPr>
            </w:pPr>
          </w:p>
        </w:tc>
        <w:tc>
          <w:tcPr>
            <w:tcW w:w="1418" w:type="dxa"/>
            <w:tcBorders>
              <w:bottom w:val="nil"/>
            </w:tcBorders>
          </w:tcPr>
          <w:p w:rsidR="00802F4B" w:rsidRPr="00802F4B" w:rsidRDefault="00802F4B">
            <w:pPr>
              <w:pStyle w:val="ConsPlusNormal"/>
              <w:rPr>
                <w:rFonts w:ascii="Times New Roman" w:hAnsi="Times New Roman" w:cs="Times New Roman"/>
                <w:sz w:val="20"/>
              </w:rPr>
            </w:pPr>
          </w:p>
        </w:tc>
        <w:tc>
          <w:tcPr>
            <w:tcW w:w="1842" w:type="dxa"/>
            <w:tcBorders>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638" w:type="dxa"/>
            <w:vMerge/>
            <w:tcBorders>
              <w:bottom w:val="nil"/>
            </w:tcBorders>
          </w:tcPr>
          <w:p w:rsidR="00802F4B" w:rsidRPr="00802F4B" w:rsidRDefault="00802F4B">
            <w:pPr>
              <w:rPr>
                <w:rFonts w:ascii="Times New Roman" w:hAnsi="Times New Roman" w:cs="Times New Roman"/>
                <w:sz w:val="20"/>
                <w:szCs w:val="20"/>
              </w:rPr>
            </w:pPr>
          </w:p>
        </w:tc>
        <w:tc>
          <w:tcPr>
            <w:tcW w:w="3572" w:type="dxa"/>
            <w:vMerge/>
            <w:tcBorders>
              <w:bottom w:val="nil"/>
            </w:tcBorders>
          </w:tcPr>
          <w:p w:rsidR="00802F4B" w:rsidRPr="00802F4B" w:rsidRDefault="00802F4B">
            <w:pPr>
              <w:rPr>
                <w:rFonts w:ascii="Times New Roman" w:hAnsi="Times New Roman" w:cs="Times New Roman"/>
                <w:sz w:val="20"/>
                <w:szCs w:val="20"/>
              </w:rPr>
            </w:pPr>
          </w:p>
        </w:tc>
        <w:tc>
          <w:tcPr>
            <w:tcW w:w="3001" w:type="dxa"/>
            <w:vMerge/>
            <w:tcBorders>
              <w:bottom w:val="nil"/>
            </w:tcBorders>
          </w:tcPr>
          <w:p w:rsidR="00802F4B" w:rsidRPr="00802F4B" w:rsidRDefault="00802F4B">
            <w:pPr>
              <w:rPr>
                <w:rFonts w:ascii="Times New Roman" w:hAnsi="Times New Roman" w:cs="Times New Roman"/>
                <w:sz w:val="20"/>
                <w:szCs w:val="20"/>
              </w:rPr>
            </w:pPr>
          </w:p>
        </w:tc>
        <w:tc>
          <w:tcPr>
            <w:tcW w:w="4365"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1003 07105 52900 530 1 502 11 251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1003 07105 52900 530 1 502 12 251</w:t>
            </w:r>
          </w:p>
        </w:tc>
        <w:tc>
          <w:tcPr>
            <w:tcW w:w="4479" w:type="dxa"/>
            <w:tcBorders>
              <w:top w:val="nil"/>
              <w:bottom w:val="nil"/>
            </w:tcBorders>
          </w:tcPr>
          <w:p w:rsidR="00802F4B" w:rsidRPr="00802F4B" w:rsidRDefault="00802F4B">
            <w:pPr>
              <w:pStyle w:val="ConsPlusNormal"/>
              <w:rPr>
                <w:rFonts w:ascii="Times New Roman" w:hAnsi="Times New Roman" w:cs="Times New Roman"/>
                <w:sz w:val="20"/>
              </w:rPr>
            </w:pPr>
          </w:p>
        </w:tc>
        <w:tc>
          <w:tcPr>
            <w:tcW w:w="1418"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top w:val="nil"/>
              <w:bottom w:val="nil"/>
            </w:tcBorders>
          </w:tcPr>
          <w:p w:rsidR="00802F4B" w:rsidRPr="00802F4B" w:rsidRDefault="00802F4B">
            <w:pPr>
              <w:pStyle w:val="ConsPlusNormal"/>
              <w:jc w:val="center"/>
              <w:rPr>
                <w:rFonts w:ascii="Times New Roman" w:hAnsi="Times New Roman" w:cs="Times New Roman"/>
                <w:sz w:val="20"/>
              </w:rPr>
            </w:pPr>
            <w:hyperlink w:anchor="P83" w:history="1">
              <w:r w:rsidRPr="00802F4B">
                <w:rPr>
                  <w:rFonts w:ascii="Times New Roman" w:hAnsi="Times New Roman" w:cs="Times New Roman"/>
                  <w:color w:val="0000FF"/>
                  <w:sz w:val="20"/>
                </w:rPr>
                <w:t>п. 2.1</w:t>
              </w:r>
            </w:hyperlink>
            <w:r w:rsidRPr="00802F4B">
              <w:rPr>
                <w:rFonts w:ascii="Times New Roman" w:hAnsi="Times New Roman" w:cs="Times New Roman"/>
                <w:sz w:val="20"/>
              </w:rPr>
              <w:t xml:space="preserve"> Перечня типовых операций</w:t>
            </w:r>
          </w:p>
        </w:tc>
      </w:tr>
      <w:tr w:rsidR="00802F4B" w:rsidRPr="00802F4B">
        <w:tblPrEx>
          <w:tblBorders>
            <w:insideH w:val="nil"/>
          </w:tblBorders>
        </w:tblPrEx>
        <w:tc>
          <w:tcPr>
            <w:tcW w:w="63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2.2</w:t>
            </w:r>
          </w:p>
        </w:tc>
        <w:tc>
          <w:tcPr>
            <w:tcW w:w="3572"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перечисление (поступление) средств МБТ с условиями</w:t>
            </w:r>
          </w:p>
        </w:tc>
        <w:tc>
          <w:tcPr>
            <w:tcW w:w="3001"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4365"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1003 07105 52900 530 1 206 51 561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1003 07105 52900 530 1 304 05 251</w:t>
            </w:r>
          </w:p>
        </w:tc>
        <w:tc>
          <w:tcPr>
            <w:tcW w:w="447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2 02 35290 02 0000 150 1 210 02 151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2 02 35290 02 0000 150 1 205 51 661</w:t>
            </w:r>
          </w:p>
        </w:tc>
        <w:tc>
          <w:tcPr>
            <w:tcW w:w="141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top w:val="nil"/>
            </w:tcBorders>
          </w:tcPr>
          <w:p w:rsidR="00802F4B" w:rsidRPr="00802F4B" w:rsidRDefault="00802F4B">
            <w:pPr>
              <w:pStyle w:val="ConsPlusNormal"/>
              <w:jc w:val="center"/>
              <w:rPr>
                <w:rFonts w:ascii="Times New Roman" w:hAnsi="Times New Roman" w:cs="Times New Roman"/>
                <w:sz w:val="20"/>
              </w:rPr>
            </w:pPr>
            <w:hyperlink w:anchor="P89" w:history="1">
              <w:r w:rsidRPr="00802F4B">
                <w:rPr>
                  <w:rFonts w:ascii="Times New Roman" w:hAnsi="Times New Roman" w:cs="Times New Roman"/>
                  <w:color w:val="0000FF"/>
                  <w:sz w:val="20"/>
                </w:rPr>
                <w:t>п. 2.2</w:t>
              </w:r>
            </w:hyperlink>
            <w:r w:rsidRPr="00802F4B">
              <w:rPr>
                <w:rFonts w:ascii="Times New Roman" w:hAnsi="Times New Roman" w:cs="Times New Roman"/>
                <w:sz w:val="20"/>
              </w:rPr>
              <w:t xml:space="preserve"> Перечня типовых операций</w:t>
            </w:r>
          </w:p>
        </w:tc>
      </w:tr>
      <w:tr w:rsidR="00802F4B" w:rsidRPr="00802F4B">
        <w:tc>
          <w:tcPr>
            <w:tcW w:w="63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w:t>
            </w:r>
          </w:p>
        </w:tc>
        <w:tc>
          <w:tcPr>
            <w:tcW w:w="357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бюджетных обязательств по целевым расходам на социальные выплаты гражданам, признанным в установленном порядке безработными, в виде пособия по безработице</w:t>
            </w:r>
          </w:p>
        </w:tc>
        <w:tc>
          <w:tcPr>
            <w:tcW w:w="300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бюджетного обязательства</w:t>
            </w:r>
          </w:p>
        </w:tc>
        <w:tc>
          <w:tcPr>
            <w:tcW w:w="4365"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XXXXX 52900 321 1 501 13 262</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XXXXX 52900 321 1 502 11 262</w:t>
            </w:r>
          </w:p>
        </w:tc>
        <w:tc>
          <w:tcPr>
            <w:tcW w:w="14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Pr>
          <w:p w:rsidR="00802F4B" w:rsidRPr="00802F4B" w:rsidRDefault="00802F4B">
            <w:pPr>
              <w:pStyle w:val="ConsPlusNormal"/>
              <w:jc w:val="center"/>
              <w:rPr>
                <w:rFonts w:ascii="Times New Roman" w:hAnsi="Times New Roman" w:cs="Times New Roman"/>
                <w:sz w:val="20"/>
              </w:rPr>
            </w:pPr>
            <w:hyperlink w:anchor="P106" w:history="1">
              <w:r w:rsidRPr="00802F4B">
                <w:rPr>
                  <w:rFonts w:ascii="Times New Roman" w:hAnsi="Times New Roman" w:cs="Times New Roman"/>
                  <w:color w:val="0000FF"/>
                  <w:sz w:val="20"/>
                </w:rPr>
                <w:t>п. 3.1</w:t>
              </w:r>
            </w:hyperlink>
            <w:r w:rsidRPr="00802F4B">
              <w:rPr>
                <w:rFonts w:ascii="Times New Roman" w:hAnsi="Times New Roman" w:cs="Times New Roman"/>
                <w:sz w:val="20"/>
              </w:rPr>
              <w:t xml:space="preserve"> Перечня типовых операций</w:t>
            </w:r>
          </w:p>
        </w:tc>
      </w:tr>
      <w:tr w:rsidR="00802F4B" w:rsidRPr="00802F4B">
        <w:tc>
          <w:tcPr>
            <w:tcW w:w="638" w:type="dxa"/>
            <w:vMerge w:val="restart"/>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4</w:t>
            </w:r>
          </w:p>
        </w:tc>
        <w:tc>
          <w:tcPr>
            <w:tcW w:w="3572"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денежного обязательства по целевым расходам на социальные выплаты гражданам, признанным в установленном порядке безработными, в виде пособия по безработице:</w:t>
            </w:r>
          </w:p>
        </w:tc>
        <w:tc>
          <w:tcPr>
            <w:tcW w:w="3001"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 - основание по принятию денежного обязательства</w:t>
            </w:r>
          </w:p>
        </w:tc>
        <w:tc>
          <w:tcPr>
            <w:tcW w:w="4365" w:type="dxa"/>
            <w:tcBorders>
              <w:bottom w:val="nil"/>
            </w:tcBorders>
          </w:tcPr>
          <w:p w:rsidR="00802F4B" w:rsidRPr="00802F4B" w:rsidRDefault="00802F4B">
            <w:pPr>
              <w:pStyle w:val="ConsPlusNormal"/>
              <w:rPr>
                <w:rFonts w:ascii="Times New Roman" w:hAnsi="Times New Roman" w:cs="Times New Roman"/>
                <w:sz w:val="20"/>
              </w:rPr>
            </w:pPr>
          </w:p>
        </w:tc>
        <w:tc>
          <w:tcPr>
            <w:tcW w:w="4479" w:type="dxa"/>
            <w:tcBorders>
              <w:bottom w:val="nil"/>
            </w:tcBorders>
          </w:tcPr>
          <w:p w:rsidR="00802F4B" w:rsidRPr="00802F4B" w:rsidRDefault="00802F4B">
            <w:pPr>
              <w:pStyle w:val="ConsPlusNormal"/>
              <w:rPr>
                <w:rFonts w:ascii="Times New Roman" w:hAnsi="Times New Roman" w:cs="Times New Roman"/>
                <w:sz w:val="20"/>
              </w:rPr>
            </w:pPr>
          </w:p>
        </w:tc>
        <w:tc>
          <w:tcPr>
            <w:tcW w:w="1418" w:type="dxa"/>
            <w:tcBorders>
              <w:bottom w:val="nil"/>
            </w:tcBorders>
          </w:tcPr>
          <w:p w:rsidR="00802F4B" w:rsidRPr="00802F4B" w:rsidRDefault="00802F4B">
            <w:pPr>
              <w:pStyle w:val="ConsPlusNormal"/>
              <w:rPr>
                <w:rFonts w:ascii="Times New Roman" w:hAnsi="Times New Roman" w:cs="Times New Roman"/>
                <w:sz w:val="20"/>
              </w:rPr>
            </w:pPr>
          </w:p>
        </w:tc>
        <w:tc>
          <w:tcPr>
            <w:tcW w:w="1842" w:type="dxa"/>
            <w:tcBorders>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638" w:type="dxa"/>
            <w:vMerge/>
          </w:tcPr>
          <w:p w:rsidR="00802F4B" w:rsidRPr="00802F4B" w:rsidRDefault="00802F4B">
            <w:pPr>
              <w:rPr>
                <w:rFonts w:ascii="Times New Roman" w:hAnsi="Times New Roman" w:cs="Times New Roman"/>
                <w:sz w:val="20"/>
                <w:szCs w:val="20"/>
              </w:rPr>
            </w:pPr>
          </w:p>
        </w:tc>
        <w:tc>
          <w:tcPr>
            <w:tcW w:w="3572"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 начисление кредиторской задолженности (признание в учете произведенных целевых расходов);</w:t>
            </w:r>
          </w:p>
        </w:tc>
        <w:tc>
          <w:tcPr>
            <w:tcW w:w="3001" w:type="dxa"/>
            <w:tcBorders>
              <w:top w:val="nil"/>
              <w:bottom w:val="nil"/>
            </w:tcBorders>
          </w:tcPr>
          <w:p w:rsidR="00802F4B" w:rsidRPr="00802F4B" w:rsidRDefault="00802F4B">
            <w:pPr>
              <w:pStyle w:val="ConsPlusNormal"/>
              <w:rPr>
                <w:rFonts w:ascii="Times New Roman" w:hAnsi="Times New Roman" w:cs="Times New Roman"/>
                <w:sz w:val="20"/>
              </w:rPr>
            </w:pPr>
          </w:p>
        </w:tc>
        <w:tc>
          <w:tcPr>
            <w:tcW w:w="4365" w:type="dxa"/>
            <w:tcBorders>
              <w:top w:val="nil"/>
              <w:bottom w:val="nil"/>
            </w:tcBorders>
          </w:tcPr>
          <w:p w:rsidR="00802F4B" w:rsidRPr="00802F4B" w:rsidRDefault="00802F4B">
            <w:pPr>
              <w:pStyle w:val="ConsPlusNormal"/>
              <w:rPr>
                <w:rFonts w:ascii="Times New Roman" w:hAnsi="Times New Roman" w:cs="Times New Roman"/>
                <w:sz w:val="20"/>
              </w:rPr>
            </w:pPr>
          </w:p>
        </w:tc>
        <w:tc>
          <w:tcPr>
            <w:tcW w:w="4479"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XXXXX 52900 321 1 401 20 262</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XXXXX 52900 321 1 302 62 737</w:t>
            </w:r>
          </w:p>
        </w:tc>
        <w:tc>
          <w:tcPr>
            <w:tcW w:w="1418"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top w:val="nil"/>
              <w:bottom w:val="nil"/>
            </w:tcBorders>
          </w:tcPr>
          <w:p w:rsidR="00802F4B" w:rsidRPr="00802F4B" w:rsidRDefault="00802F4B">
            <w:pPr>
              <w:pStyle w:val="ConsPlusNormal"/>
              <w:jc w:val="center"/>
              <w:rPr>
                <w:rFonts w:ascii="Times New Roman" w:hAnsi="Times New Roman" w:cs="Times New Roman"/>
                <w:sz w:val="20"/>
              </w:rPr>
            </w:pPr>
            <w:hyperlink w:anchor="P137" w:history="1">
              <w:r w:rsidRPr="00802F4B">
                <w:rPr>
                  <w:rFonts w:ascii="Times New Roman" w:hAnsi="Times New Roman" w:cs="Times New Roman"/>
                  <w:color w:val="0000FF"/>
                  <w:sz w:val="20"/>
                </w:rPr>
                <w:t>п. 3.3</w:t>
              </w:r>
            </w:hyperlink>
            <w:r w:rsidRPr="00802F4B">
              <w:rPr>
                <w:rFonts w:ascii="Times New Roman" w:hAnsi="Times New Roman" w:cs="Times New Roman"/>
                <w:sz w:val="20"/>
              </w:rPr>
              <w:t xml:space="preserve"> Перечня типовых операций</w:t>
            </w:r>
          </w:p>
        </w:tc>
      </w:tr>
      <w:tr w:rsidR="00802F4B" w:rsidRPr="00802F4B">
        <w:tblPrEx>
          <w:tblBorders>
            <w:insideH w:val="nil"/>
          </w:tblBorders>
        </w:tblPrEx>
        <w:tc>
          <w:tcPr>
            <w:tcW w:w="638" w:type="dxa"/>
            <w:vMerge/>
          </w:tcPr>
          <w:p w:rsidR="00802F4B" w:rsidRPr="00802F4B" w:rsidRDefault="00802F4B">
            <w:pPr>
              <w:rPr>
                <w:rFonts w:ascii="Times New Roman" w:hAnsi="Times New Roman" w:cs="Times New Roman"/>
                <w:sz w:val="20"/>
                <w:szCs w:val="20"/>
              </w:rPr>
            </w:pPr>
          </w:p>
        </w:tc>
        <w:tc>
          <w:tcPr>
            <w:tcW w:w="3572"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tc>
        <w:tc>
          <w:tcPr>
            <w:tcW w:w="3001" w:type="dxa"/>
            <w:tcBorders>
              <w:top w:val="nil"/>
              <w:bottom w:val="nil"/>
            </w:tcBorders>
          </w:tcPr>
          <w:p w:rsidR="00802F4B" w:rsidRPr="00802F4B" w:rsidRDefault="00802F4B">
            <w:pPr>
              <w:pStyle w:val="ConsPlusNormal"/>
              <w:rPr>
                <w:rFonts w:ascii="Times New Roman" w:hAnsi="Times New Roman" w:cs="Times New Roman"/>
                <w:sz w:val="20"/>
              </w:rPr>
            </w:pPr>
          </w:p>
        </w:tc>
        <w:tc>
          <w:tcPr>
            <w:tcW w:w="4365" w:type="dxa"/>
            <w:tcBorders>
              <w:top w:val="nil"/>
              <w:bottom w:val="nil"/>
            </w:tcBorders>
          </w:tcPr>
          <w:p w:rsidR="00802F4B" w:rsidRPr="00802F4B" w:rsidRDefault="00802F4B">
            <w:pPr>
              <w:pStyle w:val="ConsPlusNormal"/>
              <w:rPr>
                <w:rFonts w:ascii="Times New Roman" w:hAnsi="Times New Roman" w:cs="Times New Roman"/>
                <w:sz w:val="20"/>
              </w:rPr>
            </w:pPr>
          </w:p>
        </w:tc>
        <w:tc>
          <w:tcPr>
            <w:tcW w:w="4479" w:type="dxa"/>
            <w:tcBorders>
              <w:top w:val="nil"/>
              <w:bottom w:val="nil"/>
            </w:tcBorders>
          </w:tcPr>
          <w:p w:rsidR="00802F4B" w:rsidRPr="00802F4B" w:rsidRDefault="00802F4B">
            <w:pPr>
              <w:pStyle w:val="ConsPlusNormal"/>
              <w:rPr>
                <w:rFonts w:ascii="Times New Roman" w:hAnsi="Times New Roman" w:cs="Times New Roman"/>
                <w:sz w:val="20"/>
              </w:rPr>
            </w:pPr>
          </w:p>
        </w:tc>
        <w:tc>
          <w:tcPr>
            <w:tcW w:w="1418" w:type="dxa"/>
            <w:tcBorders>
              <w:top w:val="nil"/>
              <w:bottom w:val="nil"/>
            </w:tcBorders>
          </w:tcPr>
          <w:p w:rsidR="00802F4B" w:rsidRPr="00802F4B" w:rsidRDefault="00802F4B">
            <w:pPr>
              <w:pStyle w:val="ConsPlusNormal"/>
              <w:rPr>
                <w:rFonts w:ascii="Times New Roman" w:hAnsi="Times New Roman" w:cs="Times New Roman"/>
                <w:sz w:val="20"/>
              </w:rPr>
            </w:pPr>
          </w:p>
        </w:tc>
        <w:tc>
          <w:tcPr>
            <w:tcW w:w="1842" w:type="dxa"/>
            <w:tcBorders>
              <w:top w:val="nil"/>
              <w:bottom w:val="nil"/>
            </w:tcBorders>
          </w:tcPr>
          <w:p w:rsidR="00802F4B" w:rsidRPr="00802F4B" w:rsidRDefault="00802F4B">
            <w:pPr>
              <w:pStyle w:val="ConsPlusNormal"/>
              <w:rPr>
                <w:rFonts w:ascii="Times New Roman" w:hAnsi="Times New Roman" w:cs="Times New Roman"/>
                <w:sz w:val="20"/>
              </w:rPr>
            </w:pPr>
          </w:p>
        </w:tc>
      </w:tr>
      <w:tr w:rsidR="00802F4B" w:rsidRPr="00802F4B">
        <w:tc>
          <w:tcPr>
            <w:tcW w:w="638" w:type="dxa"/>
            <w:vMerge/>
          </w:tcPr>
          <w:p w:rsidR="00802F4B" w:rsidRPr="00802F4B" w:rsidRDefault="00802F4B">
            <w:pPr>
              <w:rPr>
                <w:rFonts w:ascii="Times New Roman" w:hAnsi="Times New Roman" w:cs="Times New Roman"/>
                <w:sz w:val="20"/>
                <w:szCs w:val="20"/>
              </w:rPr>
            </w:pPr>
          </w:p>
        </w:tc>
        <w:tc>
          <w:tcPr>
            <w:tcW w:w="3572"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 принятие к учету денежного обязательства</w:t>
            </w:r>
          </w:p>
        </w:tc>
        <w:tc>
          <w:tcPr>
            <w:tcW w:w="3001" w:type="dxa"/>
            <w:tcBorders>
              <w:top w:val="nil"/>
            </w:tcBorders>
          </w:tcPr>
          <w:p w:rsidR="00802F4B" w:rsidRPr="00802F4B" w:rsidRDefault="00802F4B">
            <w:pPr>
              <w:pStyle w:val="ConsPlusNormal"/>
              <w:rPr>
                <w:rFonts w:ascii="Times New Roman" w:hAnsi="Times New Roman" w:cs="Times New Roman"/>
                <w:sz w:val="20"/>
              </w:rPr>
            </w:pPr>
          </w:p>
        </w:tc>
        <w:tc>
          <w:tcPr>
            <w:tcW w:w="4365" w:type="dxa"/>
            <w:tcBorders>
              <w:top w:val="nil"/>
            </w:tcBorders>
          </w:tcPr>
          <w:p w:rsidR="00802F4B" w:rsidRPr="00802F4B" w:rsidRDefault="00802F4B">
            <w:pPr>
              <w:pStyle w:val="ConsPlusNormal"/>
              <w:rPr>
                <w:rFonts w:ascii="Times New Roman" w:hAnsi="Times New Roman" w:cs="Times New Roman"/>
                <w:sz w:val="20"/>
              </w:rPr>
            </w:pPr>
          </w:p>
        </w:tc>
        <w:tc>
          <w:tcPr>
            <w:tcW w:w="447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XXXXX 52900 321 1 502 11 262</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XXXXX 52900 321 1 502 12 262</w:t>
            </w:r>
          </w:p>
        </w:tc>
        <w:tc>
          <w:tcPr>
            <w:tcW w:w="141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top w:val="nil"/>
            </w:tcBorders>
          </w:tcPr>
          <w:p w:rsidR="00802F4B" w:rsidRPr="00802F4B" w:rsidRDefault="00802F4B">
            <w:pPr>
              <w:pStyle w:val="ConsPlusNormal"/>
              <w:jc w:val="center"/>
              <w:rPr>
                <w:rFonts w:ascii="Times New Roman" w:hAnsi="Times New Roman" w:cs="Times New Roman"/>
                <w:sz w:val="20"/>
              </w:rPr>
            </w:pPr>
            <w:hyperlink w:anchor="P137" w:history="1">
              <w:r w:rsidRPr="00802F4B">
                <w:rPr>
                  <w:rFonts w:ascii="Times New Roman" w:hAnsi="Times New Roman" w:cs="Times New Roman"/>
                  <w:color w:val="0000FF"/>
                  <w:sz w:val="20"/>
                </w:rPr>
                <w:t>п. 3.3</w:t>
              </w:r>
            </w:hyperlink>
            <w:r w:rsidRPr="00802F4B">
              <w:rPr>
                <w:rFonts w:ascii="Times New Roman" w:hAnsi="Times New Roman" w:cs="Times New Roman"/>
                <w:sz w:val="20"/>
              </w:rPr>
              <w:t xml:space="preserve"> Перечня типовых операций</w:t>
            </w:r>
          </w:p>
        </w:tc>
      </w:tr>
      <w:tr w:rsidR="00802F4B" w:rsidRPr="00802F4B">
        <w:tc>
          <w:tcPr>
            <w:tcW w:w="638" w:type="dxa"/>
            <w:vMerge w:val="restart"/>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5</w:t>
            </w:r>
          </w:p>
        </w:tc>
        <w:tc>
          <w:tcPr>
            <w:tcW w:w="3572"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Перечисление задолженности перед кредитором:</w:t>
            </w:r>
          </w:p>
        </w:tc>
        <w:tc>
          <w:tcPr>
            <w:tcW w:w="3001"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4365" w:type="dxa"/>
            <w:tcBorders>
              <w:bottom w:val="nil"/>
            </w:tcBorders>
          </w:tcPr>
          <w:p w:rsidR="00802F4B" w:rsidRPr="00802F4B" w:rsidRDefault="00802F4B">
            <w:pPr>
              <w:pStyle w:val="ConsPlusNormal"/>
              <w:rPr>
                <w:rFonts w:ascii="Times New Roman" w:hAnsi="Times New Roman" w:cs="Times New Roman"/>
                <w:sz w:val="20"/>
              </w:rPr>
            </w:pPr>
          </w:p>
        </w:tc>
        <w:tc>
          <w:tcPr>
            <w:tcW w:w="4479" w:type="dxa"/>
            <w:tcBorders>
              <w:bottom w:val="nil"/>
            </w:tcBorders>
          </w:tcPr>
          <w:p w:rsidR="00802F4B" w:rsidRPr="00802F4B" w:rsidRDefault="00802F4B">
            <w:pPr>
              <w:pStyle w:val="ConsPlusNormal"/>
              <w:rPr>
                <w:rFonts w:ascii="Times New Roman" w:hAnsi="Times New Roman" w:cs="Times New Roman"/>
                <w:sz w:val="20"/>
              </w:rPr>
            </w:pPr>
          </w:p>
        </w:tc>
        <w:tc>
          <w:tcPr>
            <w:tcW w:w="1418" w:type="dxa"/>
            <w:tcBorders>
              <w:bottom w:val="nil"/>
            </w:tcBorders>
          </w:tcPr>
          <w:p w:rsidR="00802F4B" w:rsidRPr="00802F4B" w:rsidRDefault="00802F4B">
            <w:pPr>
              <w:pStyle w:val="ConsPlusNormal"/>
              <w:rPr>
                <w:rFonts w:ascii="Times New Roman" w:hAnsi="Times New Roman" w:cs="Times New Roman"/>
                <w:sz w:val="20"/>
              </w:rPr>
            </w:pPr>
          </w:p>
        </w:tc>
        <w:tc>
          <w:tcPr>
            <w:tcW w:w="1842" w:type="dxa"/>
            <w:tcBorders>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638" w:type="dxa"/>
            <w:vMerge/>
          </w:tcPr>
          <w:p w:rsidR="00802F4B" w:rsidRPr="00802F4B" w:rsidRDefault="00802F4B">
            <w:pPr>
              <w:rPr>
                <w:rFonts w:ascii="Times New Roman" w:hAnsi="Times New Roman" w:cs="Times New Roman"/>
                <w:sz w:val="20"/>
                <w:szCs w:val="20"/>
              </w:rPr>
            </w:pPr>
          </w:p>
        </w:tc>
        <w:tc>
          <w:tcPr>
            <w:tcW w:w="3572"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перечисление задолженности гражданам, признанным в установленном порядке безработными;</w:t>
            </w:r>
          </w:p>
        </w:tc>
        <w:tc>
          <w:tcPr>
            <w:tcW w:w="3001" w:type="dxa"/>
            <w:tcBorders>
              <w:top w:val="nil"/>
              <w:bottom w:val="nil"/>
            </w:tcBorders>
          </w:tcPr>
          <w:p w:rsidR="00802F4B" w:rsidRPr="00802F4B" w:rsidRDefault="00802F4B">
            <w:pPr>
              <w:pStyle w:val="ConsPlusNormal"/>
              <w:rPr>
                <w:rFonts w:ascii="Times New Roman" w:hAnsi="Times New Roman" w:cs="Times New Roman"/>
                <w:sz w:val="20"/>
              </w:rPr>
            </w:pPr>
          </w:p>
        </w:tc>
        <w:tc>
          <w:tcPr>
            <w:tcW w:w="4365" w:type="dxa"/>
            <w:tcBorders>
              <w:top w:val="nil"/>
              <w:bottom w:val="nil"/>
            </w:tcBorders>
          </w:tcPr>
          <w:p w:rsidR="00802F4B" w:rsidRPr="00802F4B" w:rsidRDefault="00802F4B">
            <w:pPr>
              <w:pStyle w:val="ConsPlusNormal"/>
              <w:rPr>
                <w:rFonts w:ascii="Times New Roman" w:hAnsi="Times New Roman" w:cs="Times New Roman"/>
                <w:sz w:val="20"/>
              </w:rPr>
            </w:pPr>
          </w:p>
        </w:tc>
        <w:tc>
          <w:tcPr>
            <w:tcW w:w="4479"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XXXXX 52900 321 1 302 62 837</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XXXXX 52900 321 1 304 05 262</w:t>
            </w:r>
          </w:p>
        </w:tc>
        <w:tc>
          <w:tcPr>
            <w:tcW w:w="1418"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top w:val="nil"/>
              <w:bottom w:val="nil"/>
            </w:tcBorders>
          </w:tcPr>
          <w:p w:rsidR="00802F4B" w:rsidRPr="00802F4B" w:rsidRDefault="00802F4B">
            <w:pPr>
              <w:pStyle w:val="ConsPlusNormal"/>
              <w:jc w:val="center"/>
              <w:rPr>
                <w:rFonts w:ascii="Times New Roman" w:hAnsi="Times New Roman" w:cs="Times New Roman"/>
                <w:sz w:val="20"/>
              </w:rPr>
            </w:pPr>
            <w:hyperlink w:anchor="P164" w:history="1">
              <w:r w:rsidRPr="00802F4B">
                <w:rPr>
                  <w:rFonts w:ascii="Times New Roman" w:hAnsi="Times New Roman" w:cs="Times New Roman"/>
                  <w:color w:val="0000FF"/>
                  <w:sz w:val="20"/>
                </w:rPr>
                <w:t>п. 3.4</w:t>
              </w:r>
            </w:hyperlink>
            <w:r w:rsidRPr="00802F4B">
              <w:rPr>
                <w:rFonts w:ascii="Times New Roman" w:hAnsi="Times New Roman" w:cs="Times New Roman"/>
                <w:sz w:val="20"/>
              </w:rPr>
              <w:t xml:space="preserve"> Перечня типовых операций</w:t>
            </w:r>
          </w:p>
        </w:tc>
      </w:tr>
      <w:tr w:rsidR="00802F4B" w:rsidRPr="00802F4B">
        <w:tc>
          <w:tcPr>
            <w:tcW w:w="638" w:type="dxa"/>
            <w:vMerge/>
          </w:tcPr>
          <w:p w:rsidR="00802F4B" w:rsidRPr="00802F4B" w:rsidRDefault="00802F4B">
            <w:pPr>
              <w:rPr>
                <w:rFonts w:ascii="Times New Roman" w:hAnsi="Times New Roman" w:cs="Times New Roman"/>
                <w:sz w:val="20"/>
                <w:szCs w:val="20"/>
              </w:rPr>
            </w:pPr>
          </w:p>
        </w:tc>
        <w:tc>
          <w:tcPr>
            <w:tcW w:w="3572"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б) возврат 31.12.2019 по причине неверно указанных реквизитов получателя пособия </w:t>
            </w:r>
            <w:hyperlink w:anchor="P523" w:history="1">
              <w:r w:rsidRPr="00802F4B">
                <w:rPr>
                  <w:rFonts w:ascii="Times New Roman" w:hAnsi="Times New Roman" w:cs="Times New Roman"/>
                  <w:color w:val="0000FF"/>
                  <w:sz w:val="20"/>
                </w:rPr>
                <w:t>&lt;*&gt;</w:t>
              </w:r>
            </w:hyperlink>
          </w:p>
        </w:tc>
        <w:tc>
          <w:tcPr>
            <w:tcW w:w="3001" w:type="dxa"/>
            <w:tcBorders>
              <w:top w:val="nil"/>
            </w:tcBorders>
          </w:tcPr>
          <w:p w:rsidR="00802F4B" w:rsidRPr="00802F4B" w:rsidRDefault="00802F4B">
            <w:pPr>
              <w:pStyle w:val="ConsPlusNormal"/>
              <w:rPr>
                <w:rFonts w:ascii="Times New Roman" w:hAnsi="Times New Roman" w:cs="Times New Roman"/>
                <w:sz w:val="20"/>
              </w:rPr>
            </w:pPr>
          </w:p>
        </w:tc>
        <w:tc>
          <w:tcPr>
            <w:tcW w:w="4365" w:type="dxa"/>
            <w:tcBorders>
              <w:top w:val="nil"/>
            </w:tcBorders>
          </w:tcPr>
          <w:p w:rsidR="00802F4B" w:rsidRPr="00802F4B" w:rsidRDefault="00802F4B">
            <w:pPr>
              <w:pStyle w:val="ConsPlusNormal"/>
              <w:rPr>
                <w:rFonts w:ascii="Times New Roman" w:hAnsi="Times New Roman" w:cs="Times New Roman"/>
                <w:sz w:val="20"/>
              </w:rPr>
            </w:pPr>
          </w:p>
        </w:tc>
        <w:tc>
          <w:tcPr>
            <w:tcW w:w="447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XXXXX 52900 321 1 304 05 262</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XXXXX 52900 321 1 302 62 837</w:t>
            </w:r>
          </w:p>
        </w:tc>
        <w:tc>
          <w:tcPr>
            <w:tcW w:w="141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5 000,00</w:t>
            </w:r>
          </w:p>
        </w:tc>
        <w:tc>
          <w:tcPr>
            <w:tcW w:w="1842" w:type="dxa"/>
            <w:tcBorders>
              <w:top w:val="nil"/>
            </w:tcBorders>
          </w:tcPr>
          <w:p w:rsidR="00802F4B" w:rsidRPr="00802F4B" w:rsidRDefault="00802F4B">
            <w:pPr>
              <w:pStyle w:val="ConsPlusNormal"/>
              <w:jc w:val="center"/>
              <w:rPr>
                <w:rFonts w:ascii="Times New Roman" w:hAnsi="Times New Roman" w:cs="Times New Roman"/>
                <w:sz w:val="20"/>
              </w:rPr>
            </w:pPr>
            <w:bookmarkStart w:id="20" w:name="P523"/>
            <w:bookmarkEnd w:id="20"/>
            <w:r w:rsidRPr="00802F4B">
              <w:rPr>
                <w:rFonts w:ascii="Times New Roman" w:hAnsi="Times New Roman" w:cs="Times New Roman"/>
                <w:sz w:val="20"/>
              </w:rPr>
              <w:t>&lt;*&gt; - сумма исполнения ранее принятого денежного обязательства</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85 000,00 рублей</w:t>
            </w:r>
          </w:p>
        </w:tc>
      </w:tr>
      <w:tr w:rsidR="00802F4B" w:rsidRPr="00802F4B">
        <w:tc>
          <w:tcPr>
            <w:tcW w:w="63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w:t>
            </w:r>
          </w:p>
        </w:tc>
        <w:tc>
          <w:tcPr>
            <w:tcW w:w="357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Признание в бюджетном учете доходов (расходов) текущего финансового года (в сумме принятых денежных обязательств по целевым расходам</w:t>
            </w:r>
          </w:p>
        </w:tc>
        <w:tc>
          <w:tcPr>
            <w:tcW w:w="3001" w:type="dxa"/>
            <w:vMerge w:val="restart"/>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Извещение </w:t>
            </w:r>
            <w:hyperlink r:id="rId36"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(формируемое ПБС, принимающим обязательства по целевым расходам);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Отчет о выполнении условий предоставления МБТ (о произведенных целевых расходах)</w:t>
            </w:r>
          </w:p>
        </w:tc>
        <w:tc>
          <w:tcPr>
            <w:tcW w:w="4365"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rPr>
                <w:rFonts w:ascii="Times New Roman" w:hAnsi="Times New Roman" w:cs="Times New Roman"/>
                <w:sz w:val="20"/>
              </w:rPr>
            </w:pPr>
          </w:p>
        </w:tc>
        <w:tc>
          <w:tcPr>
            <w:tcW w:w="1418" w:type="dxa"/>
          </w:tcPr>
          <w:p w:rsidR="00802F4B" w:rsidRPr="00802F4B" w:rsidRDefault="00802F4B">
            <w:pPr>
              <w:pStyle w:val="ConsPlusNormal"/>
              <w:rPr>
                <w:rFonts w:ascii="Times New Roman" w:hAnsi="Times New Roman" w:cs="Times New Roman"/>
                <w:sz w:val="20"/>
              </w:rPr>
            </w:pPr>
          </w:p>
        </w:tc>
        <w:tc>
          <w:tcPr>
            <w:tcW w:w="1842" w:type="dxa"/>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63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6.1</w:t>
            </w:r>
          </w:p>
        </w:tc>
        <w:tc>
          <w:tcPr>
            <w:tcW w:w="3572"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доходов (расходов) текущего (отчетного) финансового года по межбюджетным трансфертам</w:t>
            </w:r>
          </w:p>
        </w:tc>
        <w:tc>
          <w:tcPr>
            <w:tcW w:w="3001" w:type="dxa"/>
            <w:vMerge/>
          </w:tcPr>
          <w:p w:rsidR="00802F4B" w:rsidRPr="00802F4B" w:rsidRDefault="00802F4B">
            <w:pPr>
              <w:rPr>
                <w:rFonts w:ascii="Times New Roman" w:hAnsi="Times New Roman" w:cs="Times New Roman"/>
                <w:sz w:val="20"/>
                <w:szCs w:val="20"/>
              </w:rPr>
            </w:pPr>
          </w:p>
        </w:tc>
        <w:tc>
          <w:tcPr>
            <w:tcW w:w="4365" w:type="dxa"/>
            <w:tcBorders>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1003 07105 52900 530 1 401 20 251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1003 07105 52900 530 1 302 51 731</w:t>
            </w:r>
          </w:p>
        </w:tc>
        <w:tc>
          <w:tcPr>
            <w:tcW w:w="4479" w:type="dxa"/>
            <w:tcBorders>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2 02 35290 02 0000 150 1 401 40 151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2 02 35290 02 0000 150 1 401 10 151</w:t>
            </w:r>
          </w:p>
        </w:tc>
        <w:tc>
          <w:tcPr>
            <w:tcW w:w="1418"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bottom w:val="nil"/>
            </w:tcBorders>
          </w:tcPr>
          <w:p w:rsidR="00802F4B" w:rsidRPr="00802F4B" w:rsidRDefault="00802F4B">
            <w:pPr>
              <w:pStyle w:val="ConsPlusNormal"/>
              <w:jc w:val="center"/>
              <w:rPr>
                <w:rFonts w:ascii="Times New Roman" w:hAnsi="Times New Roman" w:cs="Times New Roman"/>
                <w:sz w:val="20"/>
              </w:rPr>
            </w:pPr>
            <w:hyperlink w:anchor="P259" w:history="1">
              <w:r w:rsidRPr="00802F4B">
                <w:rPr>
                  <w:rFonts w:ascii="Times New Roman" w:hAnsi="Times New Roman" w:cs="Times New Roman"/>
                  <w:color w:val="0000FF"/>
                  <w:sz w:val="20"/>
                </w:rPr>
                <w:t>п. 6.1</w:t>
              </w:r>
            </w:hyperlink>
            <w:r w:rsidRPr="00802F4B">
              <w:rPr>
                <w:rFonts w:ascii="Times New Roman" w:hAnsi="Times New Roman" w:cs="Times New Roman"/>
                <w:sz w:val="20"/>
              </w:rPr>
              <w:t xml:space="preserve"> Перечня типовых операций</w:t>
            </w:r>
          </w:p>
        </w:tc>
      </w:tr>
      <w:tr w:rsidR="00802F4B" w:rsidRPr="00802F4B">
        <w:tblPrEx>
          <w:tblBorders>
            <w:insideH w:val="nil"/>
          </w:tblBorders>
        </w:tblPrEx>
        <w:tc>
          <w:tcPr>
            <w:tcW w:w="638"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6.2</w:t>
            </w:r>
          </w:p>
        </w:tc>
        <w:tc>
          <w:tcPr>
            <w:tcW w:w="3572"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tc>
        <w:tc>
          <w:tcPr>
            <w:tcW w:w="3001" w:type="dxa"/>
            <w:vMerge/>
          </w:tcPr>
          <w:p w:rsidR="00802F4B" w:rsidRPr="00802F4B" w:rsidRDefault="00802F4B">
            <w:pPr>
              <w:rPr>
                <w:rFonts w:ascii="Times New Roman" w:hAnsi="Times New Roman" w:cs="Times New Roman"/>
                <w:sz w:val="20"/>
                <w:szCs w:val="20"/>
              </w:rPr>
            </w:pPr>
          </w:p>
        </w:tc>
        <w:tc>
          <w:tcPr>
            <w:tcW w:w="4365" w:type="dxa"/>
            <w:tcBorders>
              <w:top w:val="nil"/>
              <w:bottom w:val="nil"/>
            </w:tcBorders>
          </w:tcPr>
          <w:p w:rsidR="00802F4B" w:rsidRPr="00802F4B" w:rsidRDefault="00802F4B">
            <w:pPr>
              <w:pStyle w:val="ConsPlusNormal"/>
              <w:rPr>
                <w:rFonts w:ascii="Times New Roman" w:hAnsi="Times New Roman" w:cs="Times New Roman"/>
                <w:sz w:val="20"/>
              </w:rPr>
            </w:pPr>
          </w:p>
        </w:tc>
        <w:tc>
          <w:tcPr>
            <w:tcW w:w="4479" w:type="dxa"/>
            <w:tcBorders>
              <w:top w:val="nil"/>
              <w:bottom w:val="nil"/>
            </w:tcBorders>
          </w:tcPr>
          <w:p w:rsidR="00802F4B" w:rsidRPr="00802F4B" w:rsidRDefault="00802F4B">
            <w:pPr>
              <w:pStyle w:val="ConsPlusNormal"/>
              <w:rPr>
                <w:rFonts w:ascii="Times New Roman" w:hAnsi="Times New Roman" w:cs="Times New Roman"/>
                <w:sz w:val="20"/>
              </w:rPr>
            </w:pPr>
          </w:p>
        </w:tc>
        <w:tc>
          <w:tcPr>
            <w:tcW w:w="1418" w:type="dxa"/>
            <w:tcBorders>
              <w:top w:val="nil"/>
              <w:bottom w:val="nil"/>
            </w:tcBorders>
          </w:tcPr>
          <w:p w:rsidR="00802F4B" w:rsidRPr="00802F4B" w:rsidRDefault="00802F4B">
            <w:pPr>
              <w:pStyle w:val="ConsPlusNormal"/>
              <w:rPr>
                <w:rFonts w:ascii="Times New Roman" w:hAnsi="Times New Roman" w:cs="Times New Roman"/>
                <w:sz w:val="20"/>
              </w:rPr>
            </w:pPr>
          </w:p>
        </w:tc>
        <w:tc>
          <w:tcPr>
            <w:tcW w:w="1842" w:type="dxa"/>
            <w:tcBorders>
              <w:top w:val="nil"/>
              <w:bottom w:val="nil"/>
            </w:tcBorders>
          </w:tcPr>
          <w:p w:rsidR="00802F4B" w:rsidRPr="00802F4B" w:rsidRDefault="00802F4B">
            <w:pPr>
              <w:pStyle w:val="ConsPlusNormal"/>
              <w:rPr>
                <w:rFonts w:ascii="Times New Roman" w:hAnsi="Times New Roman" w:cs="Times New Roman"/>
                <w:sz w:val="20"/>
              </w:rPr>
            </w:pPr>
          </w:p>
        </w:tc>
      </w:tr>
      <w:tr w:rsidR="00802F4B" w:rsidRPr="00802F4B">
        <w:tc>
          <w:tcPr>
            <w:tcW w:w="638" w:type="dxa"/>
            <w:tcBorders>
              <w:top w:val="nil"/>
            </w:tcBorders>
          </w:tcPr>
          <w:p w:rsidR="00802F4B" w:rsidRPr="00802F4B" w:rsidRDefault="00802F4B">
            <w:pPr>
              <w:pStyle w:val="ConsPlusNormal"/>
              <w:rPr>
                <w:rFonts w:ascii="Times New Roman" w:hAnsi="Times New Roman" w:cs="Times New Roman"/>
                <w:sz w:val="20"/>
              </w:rPr>
            </w:pPr>
          </w:p>
        </w:tc>
        <w:tc>
          <w:tcPr>
            <w:tcW w:w="3572"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отражается зачет расчетов по ранее предоставленным средствам МБТ с условиями</w:t>
            </w:r>
          </w:p>
        </w:tc>
        <w:tc>
          <w:tcPr>
            <w:tcW w:w="3001" w:type="dxa"/>
            <w:vMerge/>
          </w:tcPr>
          <w:p w:rsidR="00802F4B" w:rsidRPr="00802F4B" w:rsidRDefault="00802F4B">
            <w:pPr>
              <w:rPr>
                <w:rFonts w:ascii="Times New Roman" w:hAnsi="Times New Roman" w:cs="Times New Roman"/>
                <w:sz w:val="20"/>
                <w:szCs w:val="20"/>
              </w:rPr>
            </w:pPr>
          </w:p>
        </w:tc>
        <w:tc>
          <w:tcPr>
            <w:tcW w:w="4365"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1003 07105 52900 530 1 302 51 831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1003 07105 52900 530 1 206 51 661</w:t>
            </w:r>
          </w:p>
        </w:tc>
        <w:tc>
          <w:tcPr>
            <w:tcW w:w="4479" w:type="dxa"/>
            <w:tcBorders>
              <w:top w:val="nil"/>
            </w:tcBorders>
          </w:tcPr>
          <w:p w:rsidR="00802F4B" w:rsidRPr="00802F4B" w:rsidRDefault="00802F4B">
            <w:pPr>
              <w:pStyle w:val="ConsPlusNormal"/>
              <w:rPr>
                <w:rFonts w:ascii="Times New Roman" w:hAnsi="Times New Roman" w:cs="Times New Roman"/>
                <w:sz w:val="20"/>
              </w:rPr>
            </w:pPr>
          </w:p>
        </w:tc>
        <w:tc>
          <w:tcPr>
            <w:tcW w:w="141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1842" w:type="dxa"/>
            <w:tcBorders>
              <w:top w:val="nil"/>
            </w:tcBorders>
          </w:tcPr>
          <w:p w:rsidR="00802F4B" w:rsidRPr="00802F4B" w:rsidRDefault="00802F4B">
            <w:pPr>
              <w:pStyle w:val="ConsPlusNormal"/>
              <w:jc w:val="center"/>
              <w:rPr>
                <w:rFonts w:ascii="Times New Roman" w:hAnsi="Times New Roman" w:cs="Times New Roman"/>
                <w:sz w:val="20"/>
              </w:rPr>
            </w:pPr>
            <w:hyperlink w:anchor="P269" w:history="1">
              <w:r w:rsidRPr="00802F4B">
                <w:rPr>
                  <w:rFonts w:ascii="Times New Roman" w:hAnsi="Times New Roman" w:cs="Times New Roman"/>
                  <w:color w:val="0000FF"/>
                  <w:sz w:val="20"/>
                </w:rPr>
                <w:t>п. 6.2</w:t>
              </w:r>
            </w:hyperlink>
            <w:r w:rsidRPr="00802F4B">
              <w:rPr>
                <w:rFonts w:ascii="Times New Roman" w:hAnsi="Times New Roman" w:cs="Times New Roman"/>
                <w:sz w:val="20"/>
              </w:rPr>
              <w:t xml:space="preserve"> Перечня типовых операций</w:t>
            </w:r>
          </w:p>
        </w:tc>
      </w:tr>
      <w:tr w:rsidR="00802F4B" w:rsidRPr="00802F4B">
        <w:tc>
          <w:tcPr>
            <w:tcW w:w="63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w:t>
            </w:r>
          </w:p>
        </w:tc>
        <w:tc>
          <w:tcPr>
            <w:tcW w:w="357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Признание по завершению финансового (отчетного) года в бюджетном учете расчетов по МБТ с условиями:</w:t>
            </w:r>
          </w:p>
        </w:tc>
        <w:tc>
          <w:tcPr>
            <w:tcW w:w="3001" w:type="dxa"/>
          </w:tcPr>
          <w:p w:rsidR="00802F4B" w:rsidRPr="00802F4B" w:rsidRDefault="00802F4B">
            <w:pPr>
              <w:pStyle w:val="ConsPlusNormal"/>
              <w:rPr>
                <w:rFonts w:ascii="Times New Roman" w:hAnsi="Times New Roman" w:cs="Times New Roman"/>
                <w:sz w:val="20"/>
              </w:rPr>
            </w:pPr>
          </w:p>
        </w:tc>
        <w:tc>
          <w:tcPr>
            <w:tcW w:w="4365"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rPr>
                <w:rFonts w:ascii="Times New Roman" w:hAnsi="Times New Roman" w:cs="Times New Roman"/>
                <w:sz w:val="20"/>
              </w:rPr>
            </w:pPr>
          </w:p>
        </w:tc>
        <w:tc>
          <w:tcPr>
            <w:tcW w:w="1418" w:type="dxa"/>
          </w:tcPr>
          <w:p w:rsidR="00802F4B" w:rsidRPr="00802F4B" w:rsidRDefault="00802F4B">
            <w:pPr>
              <w:pStyle w:val="ConsPlusNormal"/>
              <w:rPr>
                <w:rFonts w:ascii="Times New Roman" w:hAnsi="Times New Roman" w:cs="Times New Roman"/>
                <w:sz w:val="20"/>
              </w:rPr>
            </w:pPr>
          </w:p>
        </w:tc>
        <w:tc>
          <w:tcPr>
            <w:tcW w:w="1842" w:type="dxa"/>
          </w:tcPr>
          <w:p w:rsidR="00802F4B" w:rsidRPr="00802F4B" w:rsidRDefault="00802F4B">
            <w:pPr>
              <w:pStyle w:val="ConsPlusNormal"/>
              <w:rPr>
                <w:rFonts w:ascii="Times New Roman" w:hAnsi="Times New Roman" w:cs="Times New Roman"/>
                <w:sz w:val="20"/>
              </w:rPr>
            </w:pPr>
          </w:p>
        </w:tc>
      </w:tr>
      <w:tr w:rsidR="00802F4B" w:rsidRPr="00802F4B">
        <w:tc>
          <w:tcPr>
            <w:tcW w:w="63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7.1</w:t>
            </w:r>
          </w:p>
        </w:tc>
        <w:tc>
          <w:tcPr>
            <w:tcW w:w="357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Закрытие расчетов по МБТ с условиями в сумме неиспользованного объема МБТ с условиями, в случае, когда перечисление средств трансферта не осуществлялось</w:t>
            </w:r>
          </w:p>
        </w:tc>
        <w:tc>
          <w:tcPr>
            <w:tcW w:w="3001" w:type="dxa"/>
            <w:vMerge w:val="restart"/>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Извещение </w:t>
            </w:r>
            <w:hyperlink r:id="rId37"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(формируемое ПБС, принимающим обязательства по целевым расходам);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Отчет о выполнении условий </w:t>
            </w:r>
            <w:r w:rsidRPr="00802F4B">
              <w:rPr>
                <w:rFonts w:ascii="Times New Roman" w:hAnsi="Times New Roman" w:cs="Times New Roman"/>
                <w:sz w:val="20"/>
              </w:rPr>
              <w:lastRenderedPageBreak/>
              <w:t>предоставления МБТ (о произведенных целевых расходах)</w:t>
            </w:r>
          </w:p>
        </w:tc>
        <w:tc>
          <w:tcPr>
            <w:tcW w:w="4365"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2 02 35290 02 0000 150 1 401 10 151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2 02 35290 02 0000 150 1 205 51 661</w:t>
            </w:r>
          </w:p>
        </w:tc>
        <w:tc>
          <w:tcPr>
            <w:tcW w:w="14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10 000,00</w:t>
            </w:r>
          </w:p>
        </w:tc>
        <w:tc>
          <w:tcPr>
            <w:tcW w:w="1842" w:type="dxa"/>
          </w:tcPr>
          <w:p w:rsidR="00802F4B" w:rsidRPr="00802F4B" w:rsidRDefault="00802F4B">
            <w:pPr>
              <w:pStyle w:val="ConsPlusNormal"/>
              <w:jc w:val="center"/>
              <w:rPr>
                <w:rFonts w:ascii="Times New Roman" w:hAnsi="Times New Roman" w:cs="Times New Roman"/>
                <w:sz w:val="20"/>
              </w:rPr>
            </w:pPr>
            <w:hyperlink w:anchor="P290" w:history="1">
              <w:r w:rsidRPr="00802F4B">
                <w:rPr>
                  <w:rFonts w:ascii="Times New Roman" w:hAnsi="Times New Roman" w:cs="Times New Roman"/>
                  <w:color w:val="0000FF"/>
                  <w:sz w:val="20"/>
                </w:rPr>
                <w:t>п. 7.1</w:t>
              </w:r>
            </w:hyperlink>
            <w:r w:rsidRPr="00802F4B">
              <w:rPr>
                <w:rFonts w:ascii="Times New Roman" w:hAnsi="Times New Roman" w:cs="Times New Roman"/>
                <w:sz w:val="20"/>
              </w:rPr>
              <w:t xml:space="preserve"> Перечня типовых операций</w:t>
            </w:r>
          </w:p>
        </w:tc>
      </w:tr>
      <w:tr w:rsidR="00802F4B" w:rsidRPr="00802F4B">
        <w:tc>
          <w:tcPr>
            <w:tcW w:w="63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7.2</w:t>
            </w:r>
          </w:p>
        </w:tc>
        <w:tc>
          <w:tcPr>
            <w:tcW w:w="357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возврата остатка неиспользованных средств МБТ с условиями, подлежащих предоставлению при подтверждении потребности (при наличии принятых и не исполненных денежных обязательств по целевым расходам (принятой кредиторской задолженности)</w:t>
            </w:r>
          </w:p>
        </w:tc>
        <w:tc>
          <w:tcPr>
            <w:tcW w:w="3001" w:type="dxa"/>
            <w:vMerge/>
          </w:tcPr>
          <w:p w:rsidR="00802F4B" w:rsidRPr="00802F4B" w:rsidRDefault="00802F4B">
            <w:pPr>
              <w:rPr>
                <w:rFonts w:ascii="Times New Roman" w:hAnsi="Times New Roman" w:cs="Times New Roman"/>
                <w:sz w:val="20"/>
                <w:szCs w:val="20"/>
              </w:rPr>
            </w:pPr>
          </w:p>
        </w:tc>
        <w:tc>
          <w:tcPr>
            <w:tcW w:w="4365"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2 18 35290 02 1001 150 1 205 51 561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2 18 35290 02 1001 150 1 401 10 151</w:t>
            </w: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2 19 35290 02 0000 150 1 401 10 151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2 19 35290 02 0000 150 1 205 51 661</w:t>
            </w:r>
          </w:p>
        </w:tc>
        <w:tc>
          <w:tcPr>
            <w:tcW w:w="14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5 000,00</w:t>
            </w:r>
          </w:p>
        </w:tc>
        <w:tc>
          <w:tcPr>
            <w:tcW w:w="1842" w:type="dxa"/>
          </w:tcPr>
          <w:p w:rsidR="00802F4B" w:rsidRPr="00802F4B" w:rsidRDefault="00802F4B">
            <w:pPr>
              <w:pStyle w:val="ConsPlusNormal"/>
              <w:jc w:val="center"/>
              <w:rPr>
                <w:rFonts w:ascii="Times New Roman" w:hAnsi="Times New Roman" w:cs="Times New Roman"/>
                <w:sz w:val="20"/>
              </w:rPr>
            </w:pPr>
            <w:hyperlink w:anchor="P311" w:history="1">
              <w:r w:rsidRPr="00802F4B">
                <w:rPr>
                  <w:rFonts w:ascii="Times New Roman" w:hAnsi="Times New Roman" w:cs="Times New Roman"/>
                  <w:color w:val="0000FF"/>
                  <w:sz w:val="20"/>
                </w:rPr>
                <w:t>п. 7.2</w:t>
              </w:r>
            </w:hyperlink>
            <w:r w:rsidRPr="00802F4B">
              <w:rPr>
                <w:rFonts w:ascii="Times New Roman" w:hAnsi="Times New Roman" w:cs="Times New Roman"/>
                <w:sz w:val="20"/>
              </w:rPr>
              <w:t xml:space="preserve"> Перечня типовых операций</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1"/>
        <w:rPr>
          <w:rFonts w:ascii="Times New Roman" w:hAnsi="Times New Roman" w:cs="Times New Roman"/>
          <w:sz w:val="20"/>
        </w:rPr>
      </w:pPr>
      <w:r w:rsidRPr="00802F4B">
        <w:rPr>
          <w:rFonts w:ascii="Times New Roman" w:hAnsi="Times New Roman" w:cs="Times New Roman"/>
          <w:sz w:val="20"/>
        </w:rPr>
        <w:t>Утверждена</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приказом Минфина России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30.03.2015 N 52н</w:t>
      </w: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984"/>
        <w:gridCol w:w="1644"/>
        <w:gridCol w:w="3061"/>
      </w:tblGrid>
      <w:tr w:rsidR="00802F4B" w:rsidRPr="00802F4B">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984"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ИЗВЕЩЕНИЕ N</w:t>
            </w:r>
          </w:p>
        </w:tc>
        <w:tc>
          <w:tcPr>
            <w:tcW w:w="1644"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306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bl>
    <w:p w:rsidR="00802F4B" w:rsidRPr="00802F4B" w:rsidRDefault="00802F4B">
      <w:pPr>
        <w:pStyle w:val="ConsPlusNormal"/>
        <w:jc w:val="both"/>
        <w:rPr>
          <w:rFonts w:ascii="Times New Roman" w:hAnsi="Times New Roman" w:cs="Times New Roman"/>
          <w:sz w:val="20"/>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340"/>
        <w:gridCol w:w="1417"/>
        <w:gridCol w:w="340"/>
        <w:gridCol w:w="2551"/>
        <w:gridCol w:w="340"/>
        <w:gridCol w:w="1134"/>
        <w:gridCol w:w="1361"/>
      </w:tblGrid>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648"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1361" w:type="dxa"/>
            <w:tcBorders>
              <w:top w:val="single" w:sz="4" w:space="0" w:color="auto"/>
              <w:left w:val="single" w:sz="4" w:space="0" w:color="auto"/>
              <w:bottom w:val="single" w:sz="4" w:space="0" w:color="auto"/>
              <w:right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КОДЫ</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648"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 xml:space="preserve">Форма по </w:t>
            </w:r>
            <w:hyperlink r:id="rId38" w:history="1">
              <w:r w:rsidRPr="00802F4B">
                <w:rPr>
                  <w:rFonts w:ascii="Times New Roman" w:hAnsi="Times New Roman" w:cs="Times New Roman"/>
                  <w:color w:val="0000FF"/>
                  <w:sz w:val="20"/>
                </w:rPr>
                <w:t>ОКУД</w:t>
              </w:r>
            </w:hyperlink>
          </w:p>
        </w:tc>
        <w:tc>
          <w:tcPr>
            <w:tcW w:w="1361"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0504805</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648" w:type="dxa"/>
            <w:gridSpan w:val="4"/>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31   декабря    19</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от "--" --------- 20-- г.</w:t>
            </w:r>
          </w:p>
        </w:tc>
        <w:tc>
          <w:tcPr>
            <w:tcW w:w="1134"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Дата</w:t>
            </w:r>
          </w:p>
        </w:tc>
        <w:tc>
          <w:tcPr>
            <w:tcW w:w="1361"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31.12.2019</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648"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tcBorders>
              <w:top w:val="nil"/>
              <w:left w:val="nil"/>
              <w:bottom w:val="nil"/>
              <w:right w:val="single" w:sz="4" w:space="0" w:color="auto"/>
            </w:tcBorders>
            <w:vAlign w:val="bottom"/>
          </w:tcPr>
          <w:p w:rsidR="00802F4B" w:rsidRPr="00802F4B" w:rsidRDefault="00802F4B">
            <w:pPr>
              <w:pStyle w:val="ConsPlusNormal"/>
              <w:rPr>
                <w:rFonts w:ascii="Times New Roman" w:hAnsi="Times New Roman" w:cs="Times New Roman"/>
                <w:sz w:val="20"/>
              </w:rPr>
            </w:pPr>
          </w:p>
        </w:tc>
        <w:tc>
          <w:tcPr>
            <w:tcW w:w="1361"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308" w:type="dxa"/>
            <w:gridSpan w:val="3"/>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Федеральная служба по труду и занятости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361"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150</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551"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361"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770101001</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ИНН/Код по сводному реестру</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551"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7710538364/00100150</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134"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551"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tcBorders>
              <w:top w:val="nil"/>
              <w:left w:val="nil"/>
              <w:bottom w:val="nil"/>
              <w:right w:val="single" w:sz="4" w:space="0" w:color="auto"/>
            </w:tcBorders>
            <w:vAlign w:val="bottom"/>
          </w:tcPr>
          <w:p w:rsidR="00802F4B" w:rsidRPr="00802F4B" w:rsidRDefault="00802F4B">
            <w:pPr>
              <w:pStyle w:val="ConsPlusNormal"/>
              <w:rPr>
                <w:rFonts w:ascii="Times New Roman" w:hAnsi="Times New Roman" w:cs="Times New Roman"/>
                <w:sz w:val="20"/>
              </w:rPr>
            </w:pPr>
          </w:p>
        </w:tc>
        <w:tc>
          <w:tcPr>
            <w:tcW w:w="1361"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308" w:type="dxa"/>
            <w:gridSpan w:val="3"/>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Уполномоченный орган в субъекте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361"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123</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551"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4"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361"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123456789</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ИНН/Код по сводному реестру</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551"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1234567890/12345678</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134"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right w:val="nil"/>
          </w:tblBorders>
        </w:tblPrEx>
        <w:tc>
          <w:tcPr>
            <w:tcW w:w="9070" w:type="dxa"/>
            <w:gridSpan w:val="8"/>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right w:val="nil"/>
          </w:tblBorders>
        </w:tblPrEx>
        <w:tc>
          <w:tcPr>
            <w:tcW w:w="9070" w:type="dxa"/>
            <w:gridSpan w:val="8"/>
            <w:tcBorders>
              <w:top w:val="nil"/>
              <w:left w:val="nil"/>
              <w:bottom w:val="single" w:sz="4" w:space="0" w:color="auto"/>
              <w:right w:val="nil"/>
            </w:tcBorders>
          </w:tcPr>
          <w:p w:rsidR="00802F4B" w:rsidRPr="00802F4B" w:rsidRDefault="00802F4B">
            <w:pPr>
              <w:pStyle w:val="ConsPlusNormal"/>
              <w:ind w:firstLine="283"/>
              <w:jc w:val="both"/>
              <w:rPr>
                <w:rFonts w:ascii="Times New Roman" w:hAnsi="Times New Roman" w:cs="Times New Roman"/>
                <w:sz w:val="20"/>
              </w:rPr>
            </w:pPr>
            <w:r w:rsidRPr="00802F4B">
              <w:rPr>
                <w:rFonts w:ascii="Times New Roman" w:hAnsi="Times New Roman" w:cs="Times New Roman"/>
                <w:sz w:val="20"/>
              </w:rPr>
              <w:t xml:space="preserve">Настоящим подтверждается осуществление расчетов между учреждениями с отражением следующих записей по субвенции текущего характера на социальные выплаты безработным гражданам в соответствии с </w:t>
            </w:r>
            <w:hyperlink r:id="rId39" w:history="1">
              <w:r w:rsidRPr="00802F4B">
                <w:rPr>
                  <w:rFonts w:ascii="Times New Roman" w:hAnsi="Times New Roman" w:cs="Times New Roman"/>
                  <w:color w:val="0000FF"/>
                  <w:sz w:val="20"/>
                </w:rPr>
                <w:t>Законом</w:t>
              </w:r>
            </w:hyperlink>
            <w:r w:rsidRPr="00802F4B">
              <w:rPr>
                <w:rFonts w:ascii="Times New Roman" w:hAnsi="Times New Roman" w:cs="Times New Roman"/>
                <w:sz w:val="20"/>
              </w:rPr>
              <w:t xml:space="preserve"> Российской Федерации от 19 апреля 1991 года N 1032-1 "О занятости населения в Российской Федерации" с условиями при передаче активов, текущего характера</w:t>
            </w:r>
          </w:p>
        </w:tc>
      </w:tr>
      <w:tr w:rsidR="00802F4B" w:rsidRPr="00802F4B">
        <w:tblPrEx>
          <w:tblBorders>
            <w:right w:val="nil"/>
            <w:insideH w:val="single" w:sz="4" w:space="0" w:color="auto"/>
          </w:tblBorders>
        </w:tblPrEx>
        <w:tc>
          <w:tcPr>
            <w:tcW w:w="9070" w:type="dxa"/>
            <w:gridSpan w:val="8"/>
            <w:tcBorders>
              <w:top w:val="single" w:sz="4" w:space="0" w:color="auto"/>
              <w:left w:val="nil"/>
              <w:bottom w:val="nil"/>
              <w:right w:val="nil"/>
            </w:tcBorders>
          </w:tcPr>
          <w:p w:rsidR="00802F4B" w:rsidRPr="00802F4B" w:rsidRDefault="00802F4B">
            <w:pPr>
              <w:pStyle w:val="ConsPlusNormal"/>
              <w:jc w:val="both"/>
              <w:rPr>
                <w:rFonts w:ascii="Times New Roman" w:hAnsi="Times New Roman" w:cs="Times New Roman"/>
                <w:sz w:val="20"/>
              </w:rPr>
            </w:pPr>
            <w:r w:rsidRPr="00802F4B">
              <w:rPr>
                <w:rFonts w:ascii="Times New Roman" w:hAnsi="Times New Roman" w:cs="Times New Roman"/>
                <w:sz w:val="20"/>
              </w:rPr>
              <w:t>Код бюджетной классификации по предоставляемому межбюджетному трансферту 150 1003 07105 52900 530</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912"/>
        <w:gridCol w:w="3798"/>
        <w:gridCol w:w="1417"/>
        <w:gridCol w:w="3855"/>
        <w:gridCol w:w="3798"/>
        <w:gridCol w:w="1474"/>
      </w:tblGrid>
      <w:tr w:rsidR="00802F4B" w:rsidRPr="00802F4B">
        <w:tc>
          <w:tcPr>
            <w:tcW w:w="3118"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Содержание записи</w:t>
            </w:r>
          </w:p>
        </w:tc>
        <w:tc>
          <w:tcPr>
            <w:tcW w:w="9127"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9127"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r>
      <w:tr w:rsidR="00802F4B" w:rsidRPr="00802F4B">
        <w:tc>
          <w:tcPr>
            <w:tcW w:w="3118" w:type="dxa"/>
            <w:vMerge/>
          </w:tcPr>
          <w:p w:rsidR="00802F4B" w:rsidRPr="00802F4B" w:rsidRDefault="00802F4B">
            <w:pPr>
              <w:rPr>
                <w:rFonts w:ascii="Times New Roman" w:hAnsi="Times New Roman" w:cs="Times New Roman"/>
                <w:sz w:val="20"/>
                <w:szCs w:val="20"/>
              </w:rPr>
            </w:pPr>
          </w:p>
        </w:tc>
        <w:tc>
          <w:tcPr>
            <w:tcW w:w="7710"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17"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c>
          <w:tcPr>
            <w:tcW w:w="7653"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74"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r>
      <w:tr w:rsidR="00802F4B" w:rsidRPr="00802F4B">
        <w:tc>
          <w:tcPr>
            <w:tcW w:w="3118" w:type="dxa"/>
            <w:vMerge/>
          </w:tcPr>
          <w:p w:rsidR="00802F4B" w:rsidRPr="00802F4B" w:rsidRDefault="00802F4B">
            <w:pPr>
              <w:rPr>
                <w:rFonts w:ascii="Times New Roman" w:hAnsi="Times New Roman" w:cs="Times New Roman"/>
                <w:sz w:val="20"/>
                <w:szCs w:val="20"/>
              </w:rPr>
            </w:pP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17" w:type="dxa"/>
            <w:vMerge/>
          </w:tcPr>
          <w:p w:rsidR="00802F4B" w:rsidRPr="00802F4B" w:rsidRDefault="00802F4B">
            <w:pPr>
              <w:rPr>
                <w:rFonts w:ascii="Times New Roman" w:hAnsi="Times New Roman" w:cs="Times New Roman"/>
                <w:sz w:val="20"/>
                <w:szCs w:val="20"/>
              </w:rPr>
            </w:pP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74" w:type="dxa"/>
            <w:vMerge/>
          </w:tcPr>
          <w:p w:rsidR="00802F4B" w:rsidRPr="00802F4B" w:rsidRDefault="00802F4B">
            <w:pPr>
              <w:rPr>
                <w:rFonts w:ascii="Times New Roman" w:hAnsi="Times New Roman" w:cs="Times New Roman"/>
                <w:sz w:val="20"/>
                <w:szCs w:val="20"/>
              </w:rPr>
            </w:pPr>
          </w:p>
        </w:tc>
      </w:tr>
      <w:tr w:rsidR="00802F4B" w:rsidRPr="00802F4B">
        <w:tc>
          <w:tcPr>
            <w:tcW w:w="31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1417"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w:t>
            </w:r>
          </w:p>
        </w:tc>
        <w:tc>
          <w:tcPr>
            <w:tcW w:w="1474"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w:t>
            </w: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 Признание в бюджетном учете доходов (расходов) текущего финансового года (в сумме принятых денежных обязательств по целевым расходам, за исключением обязательств по авансам (в сумме денежных обязательств, принятых в целях достижения значений результатов предоставленного МБТ с условиями):</w:t>
            </w:r>
          </w:p>
        </w:tc>
        <w:tc>
          <w:tcPr>
            <w:tcW w:w="3912"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начисление доходов (расходов) текущего (отчетного) финансового года по МБТ</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1003 07105 52900 530 1 401 20 251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1003 07105 52900 530 1 302 51 731</w:t>
            </w:r>
          </w:p>
        </w:tc>
        <w:tc>
          <w:tcPr>
            <w:tcW w:w="1417"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3855"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2 02 35290 02 0000 150 1 401 40 151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2 02 35290 02 0000 150 1 401 10 151</w:t>
            </w:r>
          </w:p>
        </w:tc>
        <w:tc>
          <w:tcPr>
            <w:tcW w:w="1474"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tc>
        <w:tc>
          <w:tcPr>
            <w:tcW w:w="3912"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осуществление зачета расчетов по ранее предоставленным средствам МБТ (при наличии)</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1003 07105 52900 530 1 302 51 731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1003 07105 52900 530 1 206 51 661</w:t>
            </w:r>
          </w:p>
        </w:tc>
        <w:tc>
          <w:tcPr>
            <w:tcW w:w="1417"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3855" w:type="dxa"/>
            <w:tcBorders>
              <w:top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top w:val="nil"/>
            </w:tcBorders>
          </w:tcPr>
          <w:p w:rsidR="00802F4B" w:rsidRPr="00802F4B" w:rsidRDefault="00802F4B">
            <w:pPr>
              <w:pStyle w:val="ConsPlusNormal"/>
              <w:rPr>
                <w:rFonts w:ascii="Times New Roman" w:hAnsi="Times New Roman" w:cs="Times New Roman"/>
                <w:sz w:val="20"/>
              </w:rPr>
            </w:pPr>
          </w:p>
        </w:tc>
        <w:tc>
          <w:tcPr>
            <w:tcW w:w="1474" w:type="dxa"/>
            <w:tcBorders>
              <w:top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 Закрытие расчетов по МБТ с условиями в сумме неиспользованного объема финансового обеспечения обязательств целевых расходов (неиспользованного объема МБТ на условиях):</w:t>
            </w:r>
          </w:p>
        </w:tc>
        <w:tc>
          <w:tcPr>
            <w:tcW w:w="3912"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в сумме неиспользованных остатков трансферта</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17"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855"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74"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 xml:space="preserve">б) в сумме неиспользованных объемов МБТ с условиями, в </w:t>
            </w:r>
            <w:proofErr w:type="gramStart"/>
            <w:r w:rsidRPr="00802F4B">
              <w:rPr>
                <w:rFonts w:ascii="Times New Roman" w:hAnsi="Times New Roman" w:cs="Times New Roman"/>
                <w:sz w:val="20"/>
              </w:rPr>
              <w:t>случае</w:t>
            </w:r>
            <w:proofErr w:type="gramEnd"/>
            <w:r w:rsidRPr="00802F4B">
              <w:rPr>
                <w:rFonts w:ascii="Times New Roman" w:hAnsi="Times New Roman" w:cs="Times New Roman"/>
                <w:sz w:val="20"/>
              </w:rPr>
              <w:t xml:space="preserve"> когда перечисление средств трансферта не осуществлялось (по завершению срока действия соглашения, по достижению результата соглашения)</w:t>
            </w:r>
          </w:p>
        </w:tc>
        <w:tc>
          <w:tcPr>
            <w:tcW w:w="3912"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17" w:type="dxa"/>
            <w:vAlign w:val="center"/>
          </w:tcPr>
          <w:p w:rsidR="00802F4B" w:rsidRPr="00802F4B" w:rsidRDefault="00802F4B">
            <w:pPr>
              <w:pStyle w:val="ConsPlusNormal"/>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10 000,00</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 Начисление возврата остатка неиспользованных средств МБТ с условиями, подлежащих предоставлению при подтверждении потребности (при наличии принятых и не исполненных денежных обязательств по целевым расходам (принятой кредиторской задолженности)</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2 18 35290 01 1001 150 1 205 51 561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2 18 35290 01 1001 150 1 401 10 151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5 000,00</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2 19 35290 02 0000 150 1 401 10 151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2 19 35290 02 0000 150 1 205 51 661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5 000,00</w:t>
            </w:r>
          </w:p>
        </w:tc>
      </w:tr>
      <w:tr w:rsidR="00802F4B" w:rsidRPr="00802F4B">
        <w:tblPrEx>
          <w:tblBorders>
            <w:left w:val="nil"/>
          </w:tblBorders>
        </w:tblPrEx>
        <w:tc>
          <w:tcPr>
            <w:tcW w:w="3118" w:type="dxa"/>
            <w:tcBorders>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Итого</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185 000,00</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105 000,00</w:t>
            </w:r>
          </w:p>
        </w:tc>
      </w:tr>
      <w:tr w:rsidR="00802F4B" w:rsidRPr="00802F4B">
        <w:tblPrEx>
          <w:tblBorders>
            <w:left w:val="nil"/>
            <w:insideV w:val="nil"/>
          </w:tblBorders>
        </w:tblPrEx>
        <w:tc>
          <w:tcPr>
            <w:tcW w:w="3118" w:type="dxa"/>
            <w:tcBorders>
              <w:top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17" w:type="dxa"/>
            <w:vAlign w:val="center"/>
          </w:tcPr>
          <w:p w:rsidR="00802F4B" w:rsidRPr="00802F4B" w:rsidRDefault="00802F4B">
            <w:pPr>
              <w:pStyle w:val="ConsPlusNormal"/>
              <w:rPr>
                <w:rFonts w:ascii="Times New Roman" w:hAnsi="Times New Roman" w:cs="Times New Roman"/>
                <w:sz w:val="20"/>
              </w:rPr>
            </w:pPr>
          </w:p>
        </w:tc>
        <w:tc>
          <w:tcPr>
            <w:tcW w:w="3855"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74" w:type="dxa"/>
            <w:tcBorders>
              <w:right w:val="single" w:sz="4" w:space="0" w:color="auto"/>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Обороты в журнал операций</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1003 07105 52900 530 1 401 20 251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1003 07105 52900 530 1 302 51 731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2 02 35290 02 0000 150 1 401 10 151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1003 07105 52900 530 1 302 51 731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1003 07105 52900 530 1 206 51 661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90 000,00</w:t>
            </w:r>
          </w:p>
        </w:tc>
        <w:tc>
          <w:tcPr>
            <w:tcW w:w="3855"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74" w:type="dxa"/>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17" w:type="dxa"/>
            <w:vAlign w:val="center"/>
          </w:tcPr>
          <w:p w:rsidR="00802F4B" w:rsidRPr="00802F4B" w:rsidRDefault="00802F4B">
            <w:pPr>
              <w:pStyle w:val="ConsPlusNormal"/>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2 02 35290 02 0000 150 1 205 51 661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10 000,00</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2 18 35290 01 1001 150 1 205 51 561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2 18 35290 01 1001 150 1 401 10 151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5 000,00</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2 19 35290 02 0000 150 1 401 10 151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2 19 35290 02 0000 150 1 205 51 661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5 000,00</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2665"/>
        <w:gridCol w:w="1848"/>
      </w:tblGrid>
      <w:tr w:rsidR="00802F4B" w:rsidRPr="00802F4B">
        <w:tc>
          <w:tcPr>
            <w:tcW w:w="170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Приложение:</w:t>
            </w:r>
          </w:p>
        </w:tc>
        <w:tc>
          <w:tcPr>
            <w:tcW w:w="2665" w:type="dxa"/>
            <w:tcBorders>
              <w:top w:val="nil"/>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184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документов</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432"/>
        <w:gridCol w:w="1247"/>
        <w:gridCol w:w="1644"/>
        <w:gridCol w:w="340"/>
        <w:gridCol w:w="1757"/>
        <w:gridCol w:w="340"/>
        <w:gridCol w:w="2324"/>
        <w:gridCol w:w="484"/>
        <w:gridCol w:w="359"/>
        <w:gridCol w:w="1342"/>
        <w:gridCol w:w="1417"/>
        <w:gridCol w:w="340"/>
        <w:gridCol w:w="2098"/>
      </w:tblGrid>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Отправитель</w:t>
            </w: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64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Получатель</w:t>
            </w: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Иванова</w:t>
            </w:r>
          </w:p>
        </w:tc>
        <w:tc>
          <w:tcPr>
            <w:tcW w:w="1644"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Иванов 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Алекссев</w:t>
            </w:r>
            <w:proofErr w:type="spellEnd"/>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Алексеев А.А.</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164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64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Петров</w:t>
            </w:r>
          </w:p>
        </w:tc>
        <w:tc>
          <w:tcPr>
            <w:tcW w:w="1644"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Петров П.П.</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Александров</w:t>
            </w:r>
          </w:p>
        </w:tc>
        <w:tc>
          <w:tcPr>
            <w:tcW w:w="1417"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Александров А.А.</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164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64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432"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24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64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48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41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530" w:type="dxa"/>
            <w:gridSpan w:val="2"/>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бухгалтер</w:t>
            </w:r>
          </w:p>
        </w:tc>
        <w:tc>
          <w:tcPr>
            <w:tcW w:w="124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644"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Сергеев</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Сергеев С.С.</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бухгалтер</w:t>
            </w:r>
          </w:p>
        </w:tc>
        <w:tc>
          <w:tcPr>
            <w:tcW w:w="484" w:type="dxa"/>
            <w:tcBorders>
              <w:top w:val="nil"/>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59"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59" w:type="dxa"/>
            <w:gridSpan w:val="2"/>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Денисов</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Денисов Д.Д.</w:t>
            </w:r>
          </w:p>
        </w:tc>
      </w:tr>
      <w:tr w:rsidR="00802F4B" w:rsidRPr="00802F4B">
        <w:tblPrEx>
          <w:tblBorders>
            <w:insideH w:val="single" w:sz="4" w:space="0" w:color="auto"/>
          </w:tblBorders>
        </w:tblPrEx>
        <w:tc>
          <w:tcPr>
            <w:tcW w:w="2530"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124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644"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57"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324"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484"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59"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59"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bl>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540"/>
        <w:gridCol w:w="340"/>
        <w:gridCol w:w="4479"/>
      </w:tblGrid>
      <w:tr w:rsidR="00802F4B" w:rsidRPr="00802F4B">
        <w:tc>
          <w:tcPr>
            <w:tcW w:w="7540"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31   декабря    19</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--------- 20-- г.</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79"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31   декабря    19</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--------- 20-- г.</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0"/>
        <w:rPr>
          <w:rFonts w:ascii="Times New Roman" w:hAnsi="Times New Roman" w:cs="Times New Roman"/>
          <w:sz w:val="20"/>
        </w:rPr>
      </w:pPr>
      <w:r w:rsidRPr="00802F4B">
        <w:rPr>
          <w:rFonts w:ascii="Times New Roman" w:hAnsi="Times New Roman" w:cs="Times New Roman"/>
          <w:sz w:val="20"/>
        </w:rPr>
        <w:t>Пример N 2</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 письму Министерства финансов</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Российской Федерации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lastRenderedPageBreak/>
        <w:t>от 15.01.2019 N 02-06-07/1666</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ПЕРЕЧЕНЬ</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БУХГАЛТЕРСКИХ ЗАПИСЕЙ ДЛЯ ОТРАЖЕНИЯ ОПЕРАЦИЙ</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ПО ПРЕДОСТАВЛЕНИЮ МЕЖБЮДЖЕТНЫХ ТРАНСФЕРТОВ, ПРЕДОСТАВЛЯЕМЫХ</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ПРИ ПЕРЕДАЧЕ АКТИВОВ С УСЛОВИЯМИ</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Title"/>
        <w:jc w:val="center"/>
        <w:outlineLvl w:val="1"/>
        <w:rPr>
          <w:rFonts w:ascii="Times New Roman" w:hAnsi="Times New Roman" w:cs="Times New Roman"/>
          <w:sz w:val="20"/>
        </w:rPr>
      </w:pPr>
      <w:r w:rsidRPr="00802F4B">
        <w:rPr>
          <w:rFonts w:ascii="Times New Roman" w:hAnsi="Times New Roman" w:cs="Times New Roman"/>
          <w:sz w:val="20"/>
        </w:rPr>
        <w:t>Субвенция на осуществление полномочий</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по обеспечению жильем отдельных категорий граждан,</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 xml:space="preserve">установленных Федеральным </w:t>
      </w:r>
      <w:hyperlink r:id="rId40" w:history="1">
        <w:r w:rsidRPr="00802F4B">
          <w:rPr>
            <w:rFonts w:ascii="Times New Roman" w:hAnsi="Times New Roman" w:cs="Times New Roman"/>
            <w:color w:val="0000FF"/>
            <w:sz w:val="20"/>
          </w:rPr>
          <w:t>законом</w:t>
        </w:r>
      </w:hyperlink>
      <w:r w:rsidRPr="00802F4B">
        <w:rPr>
          <w:rFonts w:ascii="Times New Roman" w:hAnsi="Times New Roman" w:cs="Times New Roman"/>
          <w:sz w:val="20"/>
        </w:rPr>
        <w:t xml:space="preserve"> от 12 января 1995 года</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 xml:space="preserve">N 5-ФЗ "О ветеранах", в соответствии с </w:t>
      </w:r>
      <w:hyperlink r:id="rId41" w:history="1">
        <w:r w:rsidRPr="00802F4B">
          <w:rPr>
            <w:rFonts w:ascii="Times New Roman" w:hAnsi="Times New Roman" w:cs="Times New Roman"/>
            <w:color w:val="0000FF"/>
            <w:sz w:val="20"/>
          </w:rPr>
          <w:t>Указом</w:t>
        </w:r>
      </w:hyperlink>
      <w:r w:rsidRPr="00802F4B">
        <w:rPr>
          <w:rFonts w:ascii="Times New Roman" w:hAnsi="Times New Roman" w:cs="Times New Roman"/>
          <w:sz w:val="20"/>
        </w:rPr>
        <w:t xml:space="preserve"> Президента</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Российской Федерации от 7 мая 2008 года N 714</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"Об обеспечении жильем ветеранов Великой</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Отечественной войны 1941 - 1945 годов"</w:t>
      </w:r>
    </w:p>
    <w:p w:rsidR="00802F4B" w:rsidRPr="00802F4B" w:rsidRDefault="00802F4B">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288"/>
        <w:gridCol w:w="2098"/>
        <w:gridCol w:w="4139"/>
        <w:gridCol w:w="4479"/>
        <w:gridCol w:w="1361"/>
        <w:gridCol w:w="1985"/>
      </w:tblGrid>
      <w:tr w:rsidR="00802F4B" w:rsidRPr="00802F4B">
        <w:tc>
          <w:tcPr>
            <w:tcW w:w="510"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N п/п</w:t>
            </w:r>
          </w:p>
        </w:tc>
        <w:tc>
          <w:tcPr>
            <w:tcW w:w="328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Содержание операции</w:t>
            </w:r>
          </w:p>
        </w:tc>
        <w:tc>
          <w:tcPr>
            <w:tcW w:w="20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Первичный документ</w:t>
            </w:r>
          </w:p>
        </w:tc>
        <w:tc>
          <w:tcPr>
            <w:tcW w:w="413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Министерство строительства и жилищно-коммунального хозяйства Российской Федерации</w:t>
            </w:r>
          </w:p>
        </w:tc>
        <w:tc>
          <w:tcPr>
            <w:tcW w:w="447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Уполномоченный орган субъекта Российской Федерации (администратор доходов), получающий трансферт</w:t>
            </w:r>
          </w:p>
        </w:tc>
        <w:tc>
          <w:tcPr>
            <w:tcW w:w="136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c>
          <w:tcPr>
            <w:tcW w:w="198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Приложение</w:t>
            </w:r>
          </w:p>
        </w:tc>
      </w:tr>
      <w:tr w:rsidR="00802F4B" w:rsidRPr="00802F4B">
        <w:tc>
          <w:tcPr>
            <w:tcW w:w="510"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328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20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413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447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w:t>
            </w:r>
          </w:p>
        </w:tc>
        <w:tc>
          <w:tcPr>
            <w:tcW w:w="1361" w:type="dxa"/>
          </w:tcPr>
          <w:p w:rsidR="00802F4B" w:rsidRPr="00802F4B" w:rsidRDefault="00802F4B">
            <w:pPr>
              <w:pStyle w:val="ConsPlusNormal"/>
              <w:rPr>
                <w:rFonts w:ascii="Times New Roman" w:hAnsi="Times New Roman" w:cs="Times New Roman"/>
                <w:sz w:val="20"/>
              </w:rPr>
            </w:pPr>
          </w:p>
        </w:tc>
        <w:tc>
          <w:tcPr>
            <w:tcW w:w="1985" w:type="dxa"/>
          </w:tcPr>
          <w:p w:rsidR="00802F4B" w:rsidRPr="00802F4B" w:rsidRDefault="00802F4B">
            <w:pPr>
              <w:pStyle w:val="ConsPlusNormal"/>
              <w:rPr>
                <w:rFonts w:ascii="Times New Roman" w:hAnsi="Times New Roman" w:cs="Times New Roman"/>
                <w:sz w:val="20"/>
              </w:rPr>
            </w:pPr>
          </w:p>
        </w:tc>
      </w:tr>
      <w:tr w:rsidR="00802F4B" w:rsidRPr="00802F4B">
        <w:tc>
          <w:tcPr>
            <w:tcW w:w="510"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w:t>
            </w:r>
          </w:p>
        </w:tc>
        <w:tc>
          <w:tcPr>
            <w:tcW w:w="328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Начисление доходов будущих периодов от предоставления межбюджетного трансферта (бюджетного обязательства по предоставлению межбюджетного трансферта), предоставляемого с условиями при передаче активов (МБТ с условиями), по факту возникновения права на получение такого трансферта (обязательств по предоставлению трансферта)</w:t>
            </w:r>
          </w:p>
        </w:tc>
        <w:tc>
          <w:tcPr>
            <w:tcW w:w="20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Уведомление </w:t>
            </w:r>
            <w:hyperlink r:id="rId42" w:history="1">
              <w:r w:rsidRPr="00802F4B">
                <w:rPr>
                  <w:rFonts w:ascii="Times New Roman" w:hAnsi="Times New Roman" w:cs="Times New Roman"/>
                  <w:color w:val="0000FF"/>
                  <w:sz w:val="20"/>
                </w:rPr>
                <w:t>(ф. 0504320)</w:t>
              </w:r>
            </w:hyperlink>
            <w:r w:rsidRPr="00802F4B">
              <w:rPr>
                <w:rFonts w:ascii="Times New Roman" w:hAnsi="Times New Roman" w:cs="Times New Roman"/>
                <w:sz w:val="20"/>
              </w:rPr>
              <w:t>;</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 подтверждающий объем бюджетных ассигнований на предоставление трансферта (осуществление целевых расходов бюджета, получающего трансферт)</w:t>
            </w:r>
          </w:p>
        </w:tc>
        <w:tc>
          <w:tcPr>
            <w:tcW w:w="413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1003 05113 51340 530 1 501 13 251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1003 05113 51340 530 1 502 11 251</w:t>
            </w: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2 02 35134 02 0000 150 1 205 61 561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2 02 35134 02 0000 150 1 401 40 161</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(в объеме суммы, предусмотренной на текущий год)</w:t>
            </w:r>
          </w:p>
        </w:tc>
        <w:tc>
          <w:tcPr>
            <w:tcW w:w="136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1 000 000,00</w:t>
            </w:r>
          </w:p>
        </w:tc>
        <w:tc>
          <w:tcPr>
            <w:tcW w:w="1985" w:type="dxa"/>
          </w:tcPr>
          <w:p w:rsidR="00802F4B" w:rsidRPr="00802F4B" w:rsidRDefault="00802F4B">
            <w:pPr>
              <w:pStyle w:val="ConsPlusNormal"/>
              <w:jc w:val="center"/>
              <w:rPr>
                <w:rFonts w:ascii="Times New Roman" w:hAnsi="Times New Roman" w:cs="Times New Roman"/>
                <w:sz w:val="20"/>
              </w:rPr>
            </w:pPr>
            <w:hyperlink w:anchor="P51" w:history="1">
              <w:r w:rsidRPr="00802F4B">
                <w:rPr>
                  <w:rFonts w:ascii="Times New Roman" w:hAnsi="Times New Roman" w:cs="Times New Roman"/>
                  <w:color w:val="0000FF"/>
                  <w:sz w:val="20"/>
                </w:rPr>
                <w:t>пункт 1</w:t>
              </w:r>
            </w:hyperlink>
            <w:r w:rsidRPr="00802F4B">
              <w:rPr>
                <w:rFonts w:ascii="Times New Roman" w:hAnsi="Times New Roman" w:cs="Times New Roman"/>
                <w:sz w:val="20"/>
              </w:rPr>
              <w:t xml:space="preserve"> Перечня типовых бухгалтерских записей при отражении в бюджетном учете операций по представлению (получению) межбюджетных трансфертов (далее - Перечень типовых операций)</w:t>
            </w:r>
          </w:p>
        </w:tc>
      </w:tr>
      <w:tr w:rsidR="00802F4B" w:rsidRPr="00802F4B">
        <w:tc>
          <w:tcPr>
            <w:tcW w:w="510"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w:t>
            </w:r>
          </w:p>
        </w:tc>
        <w:tc>
          <w:tcPr>
            <w:tcW w:w="328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исполнение денежных обязательств по предоставлению межбюджетного трансферта:</w:t>
            </w:r>
          </w:p>
        </w:tc>
        <w:tc>
          <w:tcPr>
            <w:tcW w:w="2098" w:type="dxa"/>
          </w:tcPr>
          <w:p w:rsidR="00802F4B" w:rsidRPr="00802F4B" w:rsidRDefault="00802F4B">
            <w:pPr>
              <w:pStyle w:val="ConsPlusNormal"/>
              <w:rPr>
                <w:rFonts w:ascii="Times New Roman" w:hAnsi="Times New Roman" w:cs="Times New Roman"/>
                <w:sz w:val="20"/>
              </w:rPr>
            </w:pPr>
          </w:p>
        </w:tc>
        <w:tc>
          <w:tcPr>
            <w:tcW w:w="4139"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rPr>
                <w:rFonts w:ascii="Times New Roman" w:hAnsi="Times New Roman" w:cs="Times New Roman"/>
                <w:sz w:val="20"/>
              </w:rPr>
            </w:pPr>
          </w:p>
        </w:tc>
        <w:tc>
          <w:tcPr>
            <w:tcW w:w="1361" w:type="dxa"/>
          </w:tcPr>
          <w:p w:rsidR="00802F4B" w:rsidRPr="00802F4B" w:rsidRDefault="00802F4B">
            <w:pPr>
              <w:pStyle w:val="ConsPlusNormal"/>
              <w:rPr>
                <w:rFonts w:ascii="Times New Roman" w:hAnsi="Times New Roman" w:cs="Times New Roman"/>
                <w:sz w:val="20"/>
              </w:rPr>
            </w:pPr>
          </w:p>
        </w:tc>
        <w:tc>
          <w:tcPr>
            <w:tcW w:w="1985" w:type="dxa"/>
          </w:tcPr>
          <w:p w:rsidR="00802F4B" w:rsidRPr="00802F4B" w:rsidRDefault="00802F4B">
            <w:pPr>
              <w:pStyle w:val="ConsPlusNormal"/>
              <w:rPr>
                <w:rFonts w:ascii="Times New Roman" w:hAnsi="Times New Roman" w:cs="Times New Roman"/>
                <w:sz w:val="20"/>
              </w:rPr>
            </w:pPr>
          </w:p>
        </w:tc>
      </w:tr>
      <w:tr w:rsidR="00802F4B" w:rsidRPr="00802F4B">
        <w:tc>
          <w:tcPr>
            <w:tcW w:w="510" w:type="dxa"/>
            <w:vMerge w:val="restart"/>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2.1</w:t>
            </w:r>
          </w:p>
        </w:tc>
        <w:tc>
          <w:tcPr>
            <w:tcW w:w="3288" w:type="dxa"/>
            <w:vMerge w:val="restart"/>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 принятие к учету денежного </w:t>
            </w:r>
            <w:r w:rsidRPr="00802F4B">
              <w:rPr>
                <w:rFonts w:ascii="Times New Roman" w:hAnsi="Times New Roman" w:cs="Times New Roman"/>
                <w:sz w:val="20"/>
              </w:rPr>
              <w:lastRenderedPageBreak/>
              <w:t>обязательства по перечислению МБТ с условиями;</w:t>
            </w:r>
          </w:p>
        </w:tc>
        <w:tc>
          <w:tcPr>
            <w:tcW w:w="2098" w:type="dxa"/>
            <w:vMerge w:val="restart"/>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 xml:space="preserve">Документ-основание </w:t>
            </w:r>
            <w:r w:rsidRPr="00802F4B">
              <w:rPr>
                <w:rFonts w:ascii="Times New Roman" w:hAnsi="Times New Roman" w:cs="Times New Roman"/>
                <w:sz w:val="20"/>
              </w:rPr>
              <w:lastRenderedPageBreak/>
              <w:t>по принятию денежного бюджетного обязательства</w:t>
            </w:r>
          </w:p>
        </w:tc>
        <w:tc>
          <w:tcPr>
            <w:tcW w:w="4139"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Одновременно</w:t>
            </w:r>
          </w:p>
        </w:tc>
        <w:tc>
          <w:tcPr>
            <w:tcW w:w="4479" w:type="dxa"/>
            <w:tcBorders>
              <w:bottom w:val="nil"/>
            </w:tcBorders>
          </w:tcPr>
          <w:p w:rsidR="00802F4B" w:rsidRPr="00802F4B" w:rsidRDefault="00802F4B">
            <w:pPr>
              <w:pStyle w:val="ConsPlusNormal"/>
              <w:rPr>
                <w:rFonts w:ascii="Times New Roman" w:hAnsi="Times New Roman" w:cs="Times New Roman"/>
                <w:sz w:val="20"/>
              </w:rPr>
            </w:pPr>
          </w:p>
        </w:tc>
        <w:tc>
          <w:tcPr>
            <w:tcW w:w="1361" w:type="dxa"/>
            <w:tcBorders>
              <w:bottom w:val="nil"/>
            </w:tcBorders>
          </w:tcPr>
          <w:p w:rsidR="00802F4B" w:rsidRPr="00802F4B" w:rsidRDefault="00802F4B">
            <w:pPr>
              <w:pStyle w:val="ConsPlusNormal"/>
              <w:rPr>
                <w:rFonts w:ascii="Times New Roman" w:hAnsi="Times New Roman" w:cs="Times New Roman"/>
                <w:sz w:val="20"/>
              </w:rPr>
            </w:pPr>
          </w:p>
        </w:tc>
        <w:tc>
          <w:tcPr>
            <w:tcW w:w="1985" w:type="dxa"/>
            <w:tcBorders>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510" w:type="dxa"/>
            <w:vMerge/>
            <w:tcBorders>
              <w:bottom w:val="nil"/>
            </w:tcBorders>
          </w:tcPr>
          <w:p w:rsidR="00802F4B" w:rsidRPr="00802F4B" w:rsidRDefault="00802F4B">
            <w:pPr>
              <w:rPr>
                <w:rFonts w:ascii="Times New Roman" w:hAnsi="Times New Roman" w:cs="Times New Roman"/>
                <w:sz w:val="20"/>
                <w:szCs w:val="20"/>
              </w:rPr>
            </w:pPr>
          </w:p>
        </w:tc>
        <w:tc>
          <w:tcPr>
            <w:tcW w:w="3288" w:type="dxa"/>
            <w:vMerge/>
            <w:tcBorders>
              <w:bottom w:val="nil"/>
            </w:tcBorders>
          </w:tcPr>
          <w:p w:rsidR="00802F4B" w:rsidRPr="00802F4B" w:rsidRDefault="00802F4B">
            <w:pPr>
              <w:rPr>
                <w:rFonts w:ascii="Times New Roman" w:hAnsi="Times New Roman" w:cs="Times New Roman"/>
                <w:sz w:val="20"/>
                <w:szCs w:val="20"/>
              </w:rPr>
            </w:pPr>
          </w:p>
        </w:tc>
        <w:tc>
          <w:tcPr>
            <w:tcW w:w="2098" w:type="dxa"/>
            <w:vMerge/>
            <w:tcBorders>
              <w:bottom w:val="nil"/>
            </w:tcBorders>
          </w:tcPr>
          <w:p w:rsidR="00802F4B" w:rsidRPr="00802F4B" w:rsidRDefault="00802F4B">
            <w:pPr>
              <w:rPr>
                <w:rFonts w:ascii="Times New Roman" w:hAnsi="Times New Roman" w:cs="Times New Roman"/>
                <w:sz w:val="20"/>
                <w:szCs w:val="20"/>
              </w:rPr>
            </w:pPr>
          </w:p>
        </w:tc>
        <w:tc>
          <w:tcPr>
            <w:tcW w:w="4139"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1003 05113 51340 530 1 502 11 251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1003 05113 51340 530 1 502 12 251</w:t>
            </w:r>
          </w:p>
        </w:tc>
        <w:tc>
          <w:tcPr>
            <w:tcW w:w="4479" w:type="dxa"/>
            <w:tcBorders>
              <w:top w:val="nil"/>
              <w:bottom w:val="nil"/>
            </w:tcBorders>
          </w:tcPr>
          <w:p w:rsidR="00802F4B" w:rsidRPr="00802F4B" w:rsidRDefault="00802F4B">
            <w:pPr>
              <w:pStyle w:val="ConsPlusNormal"/>
              <w:rPr>
                <w:rFonts w:ascii="Times New Roman" w:hAnsi="Times New Roman" w:cs="Times New Roman"/>
                <w:sz w:val="20"/>
              </w:rPr>
            </w:pPr>
          </w:p>
        </w:tc>
        <w:tc>
          <w:tcPr>
            <w:tcW w:w="1361"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1 000 000,00</w:t>
            </w:r>
          </w:p>
        </w:tc>
        <w:tc>
          <w:tcPr>
            <w:tcW w:w="1985" w:type="dxa"/>
            <w:tcBorders>
              <w:top w:val="nil"/>
              <w:bottom w:val="nil"/>
            </w:tcBorders>
          </w:tcPr>
          <w:p w:rsidR="00802F4B" w:rsidRPr="00802F4B" w:rsidRDefault="00802F4B">
            <w:pPr>
              <w:pStyle w:val="ConsPlusNormal"/>
              <w:jc w:val="center"/>
              <w:rPr>
                <w:rFonts w:ascii="Times New Roman" w:hAnsi="Times New Roman" w:cs="Times New Roman"/>
                <w:sz w:val="20"/>
              </w:rPr>
            </w:pPr>
            <w:hyperlink w:anchor="P83" w:history="1">
              <w:r w:rsidRPr="00802F4B">
                <w:rPr>
                  <w:rFonts w:ascii="Times New Roman" w:hAnsi="Times New Roman" w:cs="Times New Roman"/>
                  <w:color w:val="0000FF"/>
                  <w:sz w:val="20"/>
                </w:rPr>
                <w:t>п. 2.1</w:t>
              </w:r>
            </w:hyperlink>
            <w:r w:rsidRPr="00802F4B">
              <w:rPr>
                <w:rFonts w:ascii="Times New Roman" w:hAnsi="Times New Roman" w:cs="Times New Roman"/>
                <w:sz w:val="20"/>
              </w:rPr>
              <w:t xml:space="preserve"> Перечня типовых операций</w:t>
            </w:r>
          </w:p>
        </w:tc>
      </w:tr>
      <w:tr w:rsidR="00802F4B" w:rsidRPr="00802F4B">
        <w:tblPrEx>
          <w:tblBorders>
            <w:insideH w:val="nil"/>
          </w:tblBorders>
        </w:tblPrEx>
        <w:tc>
          <w:tcPr>
            <w:tcW w:w="510"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2.2</w:t>
            </w:r>
          </w:p>
        </w:tc>
        <w:tc>
          <w:tcPr>
            <w:tcW w:w="328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перечисление (поступление) средств МБТ с условиями</w:t>
            </w:r>
          </w:p>
        </w:tc>
        <w:tc>
          <w:tcPr>
            <w:tcW w:w="209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413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1003 05113 51340 530 1 206 51 561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1003 05113 51340 530 1 304 05 251</w:t>
            </w:r>
          </w:p>
        </w:tc>
        <w:tc>
          <w:tcPr>
            <w:tcW w:w="447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2 02 35134 02 0000 150 1 210 02 161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2 02 35134 02 0000 150 1 205 61 661</w:t>
            </w:r>
          </w:p>
        </w:tc>
        <w:tc>
          <w:tcPr>
            <w:tcW w:w="1361"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1 000 000,00</w:t>
            </w:r>
          </w:p>
        </w:tc>
        <w:tc>
          <w:tcPr>
            <w:tcW w:w="1985" w:type="dxa"/>
            <w:tcBorders>
              <w:top w:val="nil"/>
            </w:tcBorders>
          </w:tcPr>
          <w:p w:rsidR="00802F4B" w:rsidRPr="00802F4B" w:rsidRDefault="00802F4B">
            <w:pPr>
              <w:pStyle w:val="ConsPlusNormal"/>
              <w:jc w:val="center"/>
              <w:rPr>
                <w:rFonts w:ascii="Times New Roman" w:hAnsi="Times New Roman" w:cs="Times New Roman"/>
                <w:sz w:val="20"/>
              </w:rPr>
            </w:pPr>
            <w:hyperlink w:anchor="P89" w:history="1">
              <w:r w:rsidRPr="00802F4B">
                <w:rPr>
                  <w:rFonts w:ascii="Times New Roman" w:hAnsi="Times New Roman" w:cs="Times New Roman"/>
                  <w:color w:val="0000FF"/>
                  <w:sz w:val="20"/>
                </w:rPr>
                <w:t>п. 2.2</w:t>
              </w:r>
            </w:hyperlink>
            <w:r w:rsidRPr="00802F4B">
              <w:rPr>
                <w:rFonts w:ascii="Times New Roman" w:hAnsi="Times New Roman" w:cs="Times New Roman"/>
                <w:sz w:val="20"/>
              </w:rPr>
              <w:t xml:space="preserve"> Перечня типовых операций</w:t>
            </w:r>
          </w:p>
        </w:tc>
      </w:tr>
      <w:tr w:rsidR="00802F4B" w:rsidRPr="00802F4B">
        <w:tc>
          <w:tcPr>
            <w:tcW w:w="510"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w:t>
            </w:r>
          </w:p>
        </w:tc>
        <w:tc>
          <w:tcPr>
            <w:tcW w:w="328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бюджетных обязательств по целевым расходам на приобретение жилых помещений в целях их предоставления гражданам - получателям мер социальной поддержки по обеспечению жильем</w:t>
            </w:r>
          </w:p>
        </w:tc>
        <w:tc>
          <w:tcPr>
            <w:tcW w:w="20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Документ-основание по принятию бюджетного обязательства</w:t>
            </w:r>
          </w:p>
        </w:tc>
        <w:tc>
          <w:tcPr>
            <w:tcW w:w="4139"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0501 XXXXX 51340 4XX 1 501 13 310</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0501 XXXXX 51340 4XX 1 502 11 310</w:t>
            </w:r>
          </w:p>
        </w:tc>
        <w:tc>
          <w:tcPr>
            <w:tcW w:w="136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1985" w:type="dxa"/>
          </w:tcPr>
          <w:p w:rsidR="00802F4B" w:rsidRPr="00802F4B" w:rsidRDefault="00802F4B">
            <w:pPr>
              <w:pStyle w:val="ConsPlusNormal"/>
              <w:jc w:val="center"/>
              <w:rPr>
                <w:rFonts w:ascii="Times New Roman" w:hAnsi="Times New Roman" w:cs="Times New Roman"/>
                <w:sz w:val="20"/>
              </w:rPr>
            </w:pPr>
            <w:hyperlink w:anchor="P106" w:history="1">
              <w:r w:rsidRPr="00802F4B">
                <w:rPr>
                  <w:rFonts w:ascii="Times New Roman" w:hAnsi="Times New Roman" w:cs="Times New Roman"/>
                  <w:color w:val="0000FF"/>
                  <w:sz w:val="20"/>
                </w:rPr>
                <w:t>п. 3.1</w:t>
              </w:r>
            </w:hyperlink>
            <w:r w:rsidRPr="00802F4B">
              <w:rPr>
                <w:rFonts w:ascii="Times New Roman" w:hAnsi="Times New Roman" w:cs="Times New Roman"/>
                <w:sz w:val="20"/>
              </w:rPr>
              <w:t xml:space="preserve"> Перечня типовых операций</w:t>
            </w:r>
          </w:p>
        </w:tc>
      </w:tr>
      <w:tr w:rsidR="00802F4B" w:rsidRPr="00802F4B">
        <w:tc>
          <w:tcPr>
            <w:tcW w:w="510" w:type="dxa"/>
            <w:vMerge w:val="restart"/>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4</w:t>
            </w:r>
          </w:p>
        </w:tc>
        <w:tc>
          <w:tcPr>
            <w:tcW w:w="328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денежного обязательства по целевым расходам на приобретение жилых помещений перед кредитором</w:t>
            </w:r>
          </w:p>
        </w:tc>
        <w:tc>
          <w:tcPr>
            <w:tcW w:w="2098"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Правоустанавливающие документы и (или) иной документ-основание по принятию денежного обязательства</w:t>
            </w:r>
          </w:p>
        </w:tc>
        <w:tc>
          <w:tcPr>
            <w:tcW w:w="4139" w:type="dxa"/>
            <w:tcBorders>
              <w:bottom w:val="nil"/>
            </w:tcBorders>
          </w:tcPr>
          <w:p w:rsidR="00802F4B" w:rsidRPr="00802F4B" w:rsidRDefault="00802F4B">
            <w:pPr>
              <w:pStyle w:val="ConsPlusNormal"/>
              <w:rPr>
                <w:rFonts w:ascii="Times New Roman" w:hAnsi="Times New Roman" w:cs="Times New Roman"/>
                <w:sz w:val="20"/>
              </w:rPr>
            </w:pPr>
          </w:p>
        </w:tc>
        <w:tc>
          <w:tcPr>
            <w:tcW w:w="4479" w:type="dxa"/>
            <w:tcBorders>
              <w:bottom w:val="nil"/>
            </w:tcBorders>
          </w:tcPr>
          <w:p w:rsidR="00802F4B" w:rsidRPr="00802F4B" w:rsidRDefault="00802F4B">
            <w:pPr>
              <w:pStyle w:val="ConsPlusNormal"/>
              <w:rPr>
                <w:rFonts w:ascii="Times New Roman" w:hAnsi="Times New Roman" w:cs="Times New Roman"/>
                <w:sz w:val="20"/>
              </w:rPr>
            </w:pPr>
          </w:p>
        </w:tc>
        <w:tc>
          <w:tcPr>
            <w:tcW w:w="1361" w:type="dxa"/>
            <w:tcBorders>
              <w:bottom w:val="nil"/>
            </w:tcBorders>
          </w:tcPr>
          <w:p w:rsidR="00802F4B" w:rsidRPr="00802F4B" w:rsidRDefault="00802F4B">
            <w:pPr>
              <w:pStyle w:val="ConsPlusNormal"/>
              <w:rPr>
                <w:rFonts w:ascii="Times New Roman" w:hAnsi="Times New Roman" w:cs="Times New Roman"/>
                <w:sz w:val="20"/>
              </w:rPr>
            </w:pPr>
          </w:p>
        </w:tc>
        <w:tc>
          <w:tcPr>
            <w:tcW w:w="1985" w:type="dxa"/>
            <w:tcBorders>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510" w:type="dxa"/>
            <w:vMerge/>
          </w:tcPr>
          <w:p w:rsidR="00802F4B" w:rsidRPr="00802F4B" w:rsidRDefault="00802F4B">
            <w:pPr>
              <w:rPr>
                <w:rFonts w:ascii="Times New Roman" w:hAnsi="Times New Roman" w:cs="Times New Roman"/>
                <w:sz w:val="20"/>
                <w:szCs w:val="20"/>
              </w:rPr>
            </w:pPr>
          </w:p>
        </w:tc>
        <w:tc>
          <w:tcPr>
            <w:tcW w:w="3288" w:type="dxa"/>
            <w:vMerge w:val="restart"/>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 начисление кредиторской задолженности (признание в учете произведенных целевых расходов по выполненным работам (услугам), произведенным поставкам);</w:t>
            </w:r>
          </w:p>
        </w:tc>
        <w:tc>
          <w:tcPr>
            <w:tcW w:w="2098" w:type="dxa"/>
            <w:vMerge/>
          </w:tcPr>
          <w:p w:rsidR="00802F4B" w:rsidRPr="00802F4B" w:rsidRDefault="00802F4B">
            <w:pPr>
              <w:rPr>
                <w:rFonts w:ascii="Times New Roman" w:hAnsi="Times New Roman" w:cs="Times New Roman"/>
                <w:sz w:val="20"/>
                <w:szCs w:val="20"/>
              </w:rPr>
            </w:pPr>
          </w:p>
        </w:tc>
        <w:tc>
          <w:tcPr>
            <w:tcW w:w="4139" w:type="dxa"/>
            <w:tcBorders>
              <w:top w:val="nil"/>
              <w:bottom w:val="nil"/>
            </w:tcBorders>
          </w:tcPr>
          <w:p w:rsidR="00802F4B" w:rsidRPr="00802F4B" w:rsidRDefault="00802F4B">
            <w:pPr>
              <w:pStyle w:val="ConsPlusNormal"/>
              <w:rPr>
                <w:rFonts w:ascii="Times New Roman" w:hAnsi="Times New Roman" w:cs="Times New Roman"/>
                <w:sz w:val="20"/>
              </w:rPr>
            </w:pPr>
          </w:p>
        </w:tc>
        <w:tc>
          <w:tcPr>
            <w:tcW w:w="4479"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0501 XXXXX 51340 4XX 1 106 51 310</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0501 XXXXX 51340 4XX 1 302 31 73x</w:t>
            </w:r>
          </w:p>
        </w:tc>
        <w:tc>
          <w:tcPr>
            <w:tcW w:w="1361"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1985" w:type="dxa"/>
            <w:tcBorders>
              <w:top w:val="nil"/>
              <w:bottom w:val="nil"/>
            </w:tcBorders>
          </w:tcPr>
          <w:p w:rsidR="00802F4B" w:rsidRPr="00802F4B" w:rsidRDefault="00802F4B">
            <w:pPr>
              <w:pStyle w:val="ConsPlusNormal"/>
              <w:jc w:val="center"/>
              <w:rPr>
                <w:rFonts w:ascii="Times New Roman" w:hAnsi="Times New Roman" w:cs="Times New Roman"/>
                <w:sz w:val="20"/>
              </w:rPr>
            </w:pPr>
            <w:hyperlink w:anchor="P137" w:history="1">
              <w:r w:rsidRPr="00802F4B">
                <w:rPr>
                  <w:rFonts w:ascii="Times New Roman" w:hAnsi="Times New Roman" w:cs="Times New Roman"/>
                  <w:color w:val="0000FF"/>
                  <w:sz w:val="20"/>
                </w:rPr>
                <w:t>п. 3.3</w:t>
              </w:r>
            </w:hyperlink>
            <w:r w:rsidRPr="00802F4B">
              <w:rPr>
                <w:rFonts w:ascii="Times New Roman" w:hAnsi="Times New Roman" w:cs="Times New Roman"/>
                <w:sz w:val="20"/>
              </w:rPr>
              <w:t xml:space="preserve"> Перечня типовых операций</w:t>
            </w:r>
          </w:p>
        </w:tc>
      </w:tr>
      <w:tr w:rsidR="00802F4B" w:rsidRPr="00802F4B">
        <w:tblPrEx>
          <w:tblBorders>
            <w:insideH w:val="nil"/>
          </w:tblBorders>
        </w:tblPrEx>
        <w:tc>
          <w:tcPr>
            <w:tcW w:w="510" w:type="dxa"/>
            <w:vMerge/>
          </w:tcPr>
          <w:p w:rsidR="00802F4B" w:rsidRPr="00802F4B" w:rsidRDefault="00802F4B">
            <w:pPr>
              <w:rPr>
                <w:rFonts w:ascii="Times New Roman" w:hAnsi="Times New Roman" w:cs="Times New Roman"/>
                <w:sz w:val="20"/>
                <w:szCs w:val="20"/>
              </w:rPr>
            </w:pPr>
          </w:p>
        </w:tc>
        <w:tc>
          <w:tcPr>
            <w:tcW w:w="3288" w:type="dxa"/>
            <w:vMerge/>
            <w:tcBorders>
              <w:top w:val="nil"/>
              <w:bottom w:val="nil"/>
            </w:tcBorders>
          </w:tcPr>
          <w:p w:rsidR="00802F4B" w:rsidRPr="00802F4B" w:rsidRDefault="00802F4B">
            <w:pPr>
              <w:rPr>
                <w:rFonts w:ascii="Times New Roman" w:hAnsi="Times New Roman" w:cs="Times New Roman"/>
                <w:sz w:val="20"/>
                <w:szCs w:val="20"/>
              </w:rPr>
            </w:pPr>
          </w:p>
        </w:tc>
        <w:tc>
          <w:tcPr>
            <w:tcW w:w="2098" w:type="dxa"/>
            <w:vMerge/>
          </w:tcPr>
          <w:p w:rsidR="00802F4B" w:rsidRPr="00802F4B" w:rsidRDefault="00802F4B">
            <w:pPr>
              <w:rPr>
                <w:rFonts w:ascii="Times New Roman" w:hAnsi="Times New Roman" w:cs="Times New Roman"/>
                <w:sz w:val="20"/>
                <w:szCs w:val="20"/>
              </w:rPr>
            </w:pPr>
          </w:p>
        </w:tc>
        <w:tc>
          <w:tcPr>
            <w:tcW w:w="4139" w:type="dxa"/>
            <w:tcBorders>
              <w:top w:val="nil"/>
              <w:bottom w:val="nil"/>
            </w:tcBorders>
          </w:tcPr>
          <w:p w:rsidR="00802F4B" w:rsidRPr="00802F4B" w:rsidRDefault="00802F4B">
            <w:pPr>
              <w:pStyle w:val="ConsPlusNormal"/>
              <w:rPr>
                <w:rFonts w:ascii="Times New Roman" w:hAnsi="Times New Roman" w:cs="Times New Roman"/>
                <w:sz w:val="20"/>
              </w:rPr>
            </w:pPr>
          </w:p>
        </w:tc>
        <w:tc>
          <w:tcPr>
            <w:tcW w:w="4479" w:type="dxa"/>
            <w:tcBorders>
              <w:top w:val="nil"/>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0501 XXXXX 51340 4XX 1 108 51 310</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0501 XXXXX 51340 4XX 1 106 51 310</w:t>
            </w:r>
          </w:p>
        </w:tc>
        <w:tc>
          <w:tcPr>
            <w:tcW w:w="1361"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1985" w:type="dxa"/>
            <w:tcBorders>
              <w:top w:val="nil"/>
              <w:bottom w:val="nil"/>
            </w:tcBorders>
          </w:tcPr>
          <w:p w:rsidR="00802F4B" w:rsidRPr="00802F4B" w:rsidRDefault="00802F4B">
            <w:pPr>
              <w:pStyle w:val="ConsPlusNormal"/>
              <w:rPr>
                <w:rFonts w:ascii="Times New Roman" w:hAnsi="Times New Roman" w:cs="Times New Roman"/>
                <w:sz w:val="20"/>
              </w:rPr>
            </w:pPr>
          </w:p>
        </w:tc>
      </w:tr>
      <w:tr w:rsidR="00802F4B" w:rsidRPr="00802F4B">
        <w:tc>
          <w:tcPr>
            <w:tcW w:w="510" w:type="dxa"/>
            <w:vMerge/>
          </w:tcPr>
          <w:p w:rsidR="00802F4B" w:rsidRPr="00802F4B" w:rsidRDefault="00802F4B">
            <w:pPr>
              <w:rPr>
                <w:rFonts w:ascii="Times New Roman" w:hAnsi="Times New Roman" w:cs="Times New Roman"/>
                <w:sz w:val="20"/>
                <w:szCs w:val="20"/>
              </w:rPr>
            </w:pPr>
          </w:p>
        </w:tc>
        <w:tc>
          <w:tcPr>
            <w:tcW w:w="328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 принятие к учету денежного обязательства перед кредитором</w:t>
            </w:r>
          </w:p>
        </w:tc>
        <w:tc>
          <w:tcPr>
            <w:tcW w:w="2098" w:type="dxa"/>
            <w:vMerge/>
          </w:tcPr>
          <w:p w:rsidR="00802F4B" w:rsidRPr="00802F4B" w:rsidRDefault="00802F4B">
            <w:pPr>
              <w:rPr>
                <w:rFonts w:ascii="Times New Roman" w:hAnsi="Times New Roman" w:cs="Times New Roman"/>
                <w:sz w:val="20"/>
                <w:szCs w:val="20"/>
              </w:rPr>
            </w:pPr>
          </w:p>
        </w:tc>
        <w:tc>
          <w:tcPr>
            <w:tcW w:w="4139" w:type="dxa"/>
            <w:tcBorders>
              <w:top w:val="nil"/>
            </w:tcBorders>
          </w:tcPr>
          <w:p w:rsidR="00802F4B" w:rsidRPr="00802F4B" w:rsidRDefault="00802F4B">
            <w:pPr>
              <w:pStyle w:val="ConsPlusNormal"/>
              <w:rPr>
                <w:rFonts w:ascii="Times New Roman" w:hAnsi="Times New Roman" w:cs="Times New Roman"/>
                <w:sz w:val="20"/>
              </w:rPr>
            </w:pPr>
          </w:p>
        </w:tc>
        <w:tc>
          <w:tcPr>
            <w:tcW w:w="447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0501 XXXXX 51340 4XX 1 502 11 310</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0501 XXXXX 51340 4XX 1 502 12 310</w:t>
            </w:r>
          </w:p>
        </w:tc>
        <w:tc>
          <w:tcPr>
            <w:tcW w:w="1361"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1985" w:type="dxa"/>
            <w:tcBorders>
              <w:top w:val="nil"/>
            </w:tcBorders>
          </w:tcPr>
          <w:p w:rsidR="00802F4B" w:rsidRPr="00802F4B" w:rsidRDefault="00802F4B">
            <w:pPr>
              <w:pStyle w:val="ConsPlusNormal"/>
              <w:jc w:val="center"/>
              <w:rPr>
                <w:rFonts w:ascii="Times New Roman" w:hAnsi="Times New Roman" w:cs="Times New Roman"/>
                <w:sz w:val="20"/>
              </w:rPr>
            </w:pPr>
            <w:hyperlink w:anchor="P137" w:history="1">
              <w:r w:rsidRPr="00802F4B">
                <w:rPr>
                  <w:rFonts w:ascii="Times New Roman" w:hAnsi="Times New Roman" w:cs="Times New Roman"/>
                  <w:color w:val="0000FF"/>
                  <w:sz w:val="20"/>
                </w:rPr>
                <w:t>п. 3.3</w:t>
              </w:r>
            </w:hyperlink>
            <w:r w:rsidRPr="00802F4B">
              <w:rPr>
                <w:rFonts w:ascii="Times New Roman" w:hAnsi="Times New Roman" w:cs="Times New Roman"/>
                <w:sz w:val="20"/>
              </w:rPr>
              <w:t xml:space="preserve"> Перечня типовых операций</w:t>
            </w:r>
          </w:p>
        </w:tc>
      </w:tr>
      <w:tr w:rsidR="00802F4B" w:rsidRPr="00802F4B">
        <w:tc>
          <w:tcPr>
            <w:tcW w:w="510"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5</w:t>
            </w:r>
          </w:p>
        </w:tc>
        <w:tc>
          <w:tcPr>
            <w:tcW w:w="328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Перечисление задолженности перед кредитором</w:t>
            </w:r>
          </w:p>
        </w:tc>
        <w:tc>
          <w:tcPr>
            <w:tcW w:w="20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Платежное поручение</w:t>
            </w:r>
          </w:p>
        </w:tc>
        <w:tc>
          <w:tcPr>
            <w:tcW w:w="4139"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0501 XXXXX 51340 4XX 1 302 31 83x</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0501 XXXXX 51340 4XX 1 304 05 310</w:t>
            </w:r>
          </w:p>
        </w:tc>
        <w:tc>
          <w:tcPr>
            <w:tcW w:w="136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1985" w:type="dxa"/>
          </w:tcPr>
          <w:p w:rsidR="00802F4B" w:rsidRPr="00802F4B" w:rsidRDefault="00802F4B">
            <w:pPr>
              <w:pStyle w:val="ConsPlusNormal"/>
              <w:jc w:val="center"/>
              <w:rPr>
                <w:rFonts w:ascii="Times New Roman" w:hAnsi="Times New Roman" w:cs="Times New Roman"/>
                <w:sz w:val="20"/>
              </w:rPr>
            </w:pPr>
            <w:hyperlink w:anchor="P164" w:history="1">
              <w:r w:rsidRPr="00802F4B">
                <w:rPr>
                  <w:rFonts w:ascii="Times New Roman" w:hAnsi="Times New Roman" w:cs="Times New Roman"/>
                  <w:color w:val="0000FF"/>
                  <w:sz w:val="20"/>
                </w:rPr>
                <w:t>п. 3.4</w:t>
              </w:r>
            </w:hyperlink>
            <w:r w:rsidRPr="00802F4B">
              <w:rPr>
                <w:rFonts w:ascii="Times New Roman" w:hAnsi="Times New Roman" w:cs="Times New Roman"/>
                <w:sz w:val="20"/>
              </w:rPr>
              <w:t xml:space="preserve"> Перечня типовых операций</w:t>
            </w:r>
          </w:p>
        </w:tc>
      </w:tr>
      <w:tr w:rsidR="00802F4B" w:rsidRPr="00802F4B">
        <w:tc>
          <w:tcPr>
            <w:tcW w:w="510"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w:t>
            </w:r>
          </w:p>
        </w:tc>
        <w:tc>
          <w:tcPr>
            <w:tcW w:w="328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Признание в бюджетном учете доходов (расходов) текущего финансового года (в сумме принятых денежных обязательств по целевым расходам)</w:t>
            </w:r>
          </w:p>
        </w:tc>
        <w:tc>
          <w:tcPr>
            <w:tcW w:w="2098" w:type="dxa"/>
            <w:vMerge w:val="restart"/>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Извещение </w:t>
            </w:r>
            <w:hyperlink r:id="rId43"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(сформированное ПБС, принимающим обязательства по целевым расходам);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Отчет о выполнении условий предоставления МБТ (о произведенных целевых расходах)</w:t>
            </w:r>
          </w:p>
        </w:tc>
        <w:tc>
          <w:tcPr>
            <w:tcW w:w="4139" w:type="dxa"/>
          </w:tcPr>
          <w:p w:rsidR="00802F4B" w:rsidRPr="00802F4B" w:rsidRDefault="00802F4B">
            <w:pPr>
              <w:pStyle w:val="ConsPlusNormal"/>
              <w:rPr>
                <w:rFonts w:ascii="Times New Roman" w:hAnsi="Times New Roman" w:cs="Times New Roman"/>
                <w:sz w:val="20"/>
              </w:rPr>
            </w:pPr>
          </w:p>
        </w:tc>
        <w:tc>
          <w:tcPr>
            <w:tcW w:w="4479" w:type="dxa"/>
          </w:tcPr>
          <w:p w:rsidR="00802F4B" w:rsidRPr="00802F4B" w:rsidRDefault="00802F4B">
            <w:pPr>
              <w:pStyle w:val="ConsPlusNormal"/>
              <w:rPr>
                <w:rFonts w:ascii="Times New Roman" w:hAnsi="Times New Roman" w:cs="Times New Roman"/>
                <w:sz w:val="20"/>
              </w:rPr>
            </w:pPr>
          </w:p>
        </w:tc>
        <w:tc>
          <w:tcPr>
            <w:tcW w:w="1361" w:type="dxa"/>
          </w:tcPr>
          <w:p w:rsidR="00802F4B" w:rsidRPr="00802F4B" w:rsidRDefault="00802F4B">
            <w:pPr>
              <w:pStyle w:val="ConsPlusNormal"/>
              <w:rPr>
                <w:rFonts w:ascii="Times New Roman" w:hAnsi="Times New Roman" w:cs="Times New Roman"/>
                <w:sz w:val="20"/>
              </w:rPr>
            </w:pPr>
          </w:p>
        </w:tc>
        <w:tc>
          <w:tcPr>
            <w:tcW w:w="1985" w:type="dxa"/>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510"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6.1</w:t>
            </w:r>
          </w:p>
        </w:tc>
        <w:tc>
          <w:tcPr>
            <w:tcW w:w="328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Начисление доходов (расходов) </w:t>
            </w:r>
            <w:r w:rsidRPr="00802F4B">
              <w:rPr>
                <w:rFonts w:ascii="Times New Roman" w:hAnsi="Times New Roman" w:cs="Times New Roman"/>
                <w:sz w:val="20"/>
              </w:rPr>
              <w:lastRenderedPageBreak/>
              <w:t>текущего (отчетного) финансового года по межбюджетным трансфертам)</w:t>
            </w:r>
          </w:p>
        </w:tc>
        <w:tc>
          <w:tcPr>
            <w:tcW w:w="2098" w:type="dxa"/>
            <w:vMerge/>
          </w:tcPr>
          <w:p w:rsidR="00802F4B" w:rsidRPr="00802F4B" w:rsidRDefault="00802F4B">
            <w:pPr>
              <w:rPr>
                <w:rFonts w:ascii="Times New Roman" w:hAnsi="Times New Roman" w:cs="Times New Roman"/>
                <w:sz w:val="20"/>
                <w:szCs w:val="20"/>
              </w:rPr>
            </w:pPr>
          </w:p>
        </w:tc>
        <w:tc>
          <w:tcPr>
            <w:tcW w:w="4139" w:type="dxa"/>
            <w:tcBorders>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1003 05113 51340 530 1 401 20 251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lastRenderedPageBreak/>
              <w:t>Кт</w:t>
            </w:r>
            <w:proofErr w:type="spellEnd"/>
            <w:r w:rsidRPr="00802F4B">
              <w:rPr>
                <w:rFonts w:ascii="Times New Roman" w:hAnsi="Times New Roman" w:cs="Times New Roman"/>
                <w:sz w:val="20"/>
              </w:rPr>
              <w:t xml:space="preserve"> 1003 05113 51340 530 1 302 51 731</w:t>
            </w:r>
          </w:p>
        </w:tc>
        <w:tc>
          <w:tcPr>
            <w:tcW w:w="4479" w:type="dxa"/>
            <w:tcBorders>
              <w:bottom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lastRenderedPageBreak/>
              <w:t>Дт</w:t>
            </w:r>
            <w:proofErr w:type="spellEnd"/>
            <w:r w:rsidRPr="00802F4B">
              <w:rPr>
                <w:rFonts w:ascii="Times New Roman" w:hAnsi="Times New Roman" w:cs="Times New Roman"/>
                <w:sz w:val="20"/>
              </w:rPr>
              <w:t xml:space="preserve"> 2 02 35134 02 0000 150 1 401 40 161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lastRenderedPageBreak/>
              <w:t>Кт</w:t>
            </w:r>
            <w:proofErr w:type="spellEnd"/>
            <w:r w:rsidRPr="00802F4B">
              <w:rPr>
                <w:rFonts w:ascii="Times New Roman" w:hAnsi="Times New Roman" w:cs="Times New Roman"/>
                <w:sz w:val="20"/>
              </w:rPr>
              <w:t xml:space="preserve"> 2 02 35134 02 0000 150 1 401 10 161</w:t>
            </w:r>
          </w:p>
        </w:tc>
        <w:tc>
          <w:tcPr>
            <w:tcW w:w="1361" w:type="dxa"/>
            <w:tcBorders>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900 000,00</w:t>
            </w:r>
          </w:p>
        </w:tc>
        <w:tc>
          <w:tcPr>
            <w:tcW w:w="1985" w:type="dxa"/>
            <w:tcBorders>
              <w:bottom w:val="nil"/>
            </w:tcBorders>
          </w:tcPr>
          <w:p w:rsidR="00802F4B" w:rsidRPr="00802F4B" w:rsidRDefault="00802F4B">
            <w:pPr>
              <w:pStyle w:val="ConsPlusNormal"/>
              <w:jc w:val="center"/>
              <w:rPr>
                <w:rFonts w:ascii="Times New Roman" w:hAnsi="Times New Roman" w:cs="Times New Roman"/>
                <w:sz w:val="20"/>
              </w:rPr>
            </w:pPr>
            <w:hyperlink w:anchor="P259" w:history="1">
              <w:r w:rsidRPr="00802F4B">
                <w:rPr>
                  <w:rFonts w:ascii="Times New Roman" w:hAnsi="Times New Roman" w:cs="Times New Roman"/>
                  <w:color w:val="0000FF"/>
                  <w:sz w:val="20"/>
                </w:rPr>
                <w:t>п. 6.1</w:t>
              </w:r>
            </w:hyperlink>
            <w:r w:rsidRPr="00802F4B">
              <w:rPr>
                <w:rFonts w:ascii="Times New Roman" w:hAnsi="Times New Roman" w:cs="Times New Roman"/>
                <w:sz w:val="20"/>
              </w:rPr>
              <w:t xml:space="preserve"> Перечня </w:t>
            </w:r>
            <w:r w:rsidRPr="00802F4B">
              <w:rPr>
                <w:rFonts w:ascii="Times New Roman" w:hAnsi="Times New Roman" w:cs="Times New Roman"/>
                <w:sz w:val="20"/>
              </w:rPr>
              <w:lastRenderedPageBreak/>
              <w:t>типовых операций</w:t>
            </w:r>
          </w:p>
        </w:tc>
      </w:tr>
      <w:tr w:rsidR="00802F4B" w:rsidRPr="00802F4B">
        <w:tc>
          <w:tcPr>
            <w:tcW w:w="510"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6.2</w:t>
            </w:r>
          </w:p>
        </w:tc>
        <w:tc>
          <w:tcPr>
            <w:tcW w:w="328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отражается зачет расчетов по ранее предоставленным средствам МБТ с условиями</w:t>
            </w:r>
          </w:p>
        </w:tc>
        <w:tc>
          <w:tcPr>
            <w:tcW w:w="2098" w:type="dxa"/>
            <w:vMerge/>
          </w:tcPr>
          <w:p w:rsidR="00802F4B" w:rsidRPr="00802F4B" w:rsidRDefault="00802F4B">
            <w:pPr>
              <w:rPr>
                <w:rFonts w:ascii="Times New Roman" w:hAnsi="Times New Roman" w:cs="Times New Roman"/>
                <w:sz w:val="20"/>
                <w:szCs w:val="20"/>
              </w:rPr>
            </w:pPr>
          </w:p>
        </w:tc>
        <w:tc>
          <w:tcPr>
            <w:tcW w:w="4139" w:type="dxa"/>
            <w:tcBorders>
              <w:top w:val="nil"/>
            </w:tcBorders>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1003 05113 51340 530 1 302 51 831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1003 05113 51340 530 1 206 51 661</w:t>
            </w:r>
          </w:p>
        </w:tc>
        <w:tc>
          <w:tcPr>
            <w:tcW w:w="4479" w:type="dxa"/>
            <w:tcBorders>
              <w:top w:val="nil"/>
            </w:tcBorders>
          </w:tcPr>
          <w:p w:rsidR="00802F4B" w:rsidRPr="00802F4B" w:rsidRDefault="00802F4B">
            <w:pPr>
              <w:pStyle w:val="ConsPlusNormal"/>
              <w:rPr>
                <w:rFonts w:ascii="Times New Roman" w:hAnsi="Times New Roman" w:cs="Times New Roman"/>
                <w:sz w:val="20"/>
              </w:rPr>
            </w:pPr>
          </w:p>
        </w:tc>
        <w:tc>
          <w:tcPr>
            <w:tcW w:w="1361"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1985" w:type="dxa"/>
            <w:tcBorders>
              <w:top w:val="nil"/>
            </w:tcBorders>
          </w:tcPr>
          <w:p w:rsidR="00802F4B" w:rsidRPr="00802F4B" w:rsidRDefault="00802F4B">
            <w:pPr>
              <w:pStyle w:val="ConsPlusNormal"/>
              <w:jc w:val="center"/>
              <w:rPr>
                <w:rFonts w:ascii="Times New Roman" w:hAnsi="Times New Roman" w:cs="Times New Roman"/>
                <w:sz w:val="20"/>
              </w:rPr>
            </w:pPr>
            <w:hyperlink w:anchor="P269" w:history="1">
              <w:r w:rsidRPr="00802F4B">
                <w:rPr>
                  <w:rFonts w:ascii="Times New Roman" w:hAnsi="Times New Roman" w:cs="Times New Roman"/>
                  <w:color w:val="0000FF"/>
                  <w:sz w:val="20"/>
                </w:rPr>
                <w:t>п. 6.2</w:t>
              </w:r>
            </w:hyperlink>
            <w:r w:rsidRPr="00802F4B">
              <w:rPr>
                <w:rFonts w:ascii="Times New Roman" w:hAnsi="Times New Roman" w:cs="Times New Roman"/>
                <w:sz w:val="20"/>
              </w:rPr>
              <w:t xml:space="preserve"> Перечня типовых операций</w:t>
            </w:r>
          </w:p>
        </w:tc>
      </w:tr>
      <w:tr w:rsidR="00802F4B" w:rsidRPr="00802F4B">
        <w:tc>
          <w:tcPr>
            <w:tcW w:w="510"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w:t>
            </w:r>
          </w:p>
        </w:tc>
        <w:tc>
          <w:tcPr>
            <w:tcW w:w="328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Закрытие расчетов по МБТ с условиями в сумме неиспользованных остатков трансферта</w:t>
            </w:r>
          </w:p>
        </w:tc>
        <w:tc>
          <w:tcPr>
            <w:tcW w:w="20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Извещение </w:t>
            </w:r>
            <w:hyperlink r:id="rId44" w:history="1">
              <w:r w:rsidRPr="00802F4B">
                <w:rPr>
                  <w:rFonts w:ascii="Times New Roman" w:hAnsi="Times New Roman" w:cs="Times New Roman"/>
                  <w:color w:val="0000FF"/>
                  <w:sz w:val="20"/>
                </w:rPr>
                <w:t>(ф. 0504805)</w:t>
              </w:r>
            </w:hyperlink>
            <w:r w:rsidRPr="00802F4B">
              <w:rPr>
                <w:rFonts w:ascii="Times New Roman" w:hAnsi="Times New Roman" w:cs="Times New Roman"/>
                <w:sz w:val="20"/>
              </w:rPr>
              <w:t xml:space="preserve"> (сформированное ПБС, принимающим обязательства по целевым расходам);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Отчет о выполнении условий предоставления МБТ (о произведенных целевых расходах)</w:t>
            </w:r>
          </w:p>
        </w:tc>
        <w:tc>
          <w:tcPr>
            <w:tcW w:w="413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2 18 35134 01 1001 150 1 205 51 561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1003 05113 51340 530 1 206 51 661</w:t>
            </w:r>
          </w:p>
        </w:tc>
        <w:tc>
          <w:tcPr>
            <w:tcW w:w="4479" w:type="dxa"/>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2 02 35134 02 0000 150 1 401 40 161</w:t>
            </w:r>
          </w:p>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2 19 35134 02 0000 150 1 205 61 661</w:t>
            </w:r>
          </w:p>
        </w:tc>
        <w:tc>
          <w:tcPr>
            <w:tcW w:w="1361"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100 000,00</w:t>
            </w:r>
          </w:p>
        </w:tc>
        <w:tc>
          <w:tcPr>
            <w:tcW w:w="1985" w:type="dxa"/>
          </w:tcPr>
          <w:p w:rsidR="00802F4B" w:rsidRPr="00802F4B" w:rsidRDefault="00802F4B">
            <w:pPr>
              <w:pStyle w:val="ConsPlusNormal"/>
              <w:jc w:val="center"/>
              <w:rPr>
                <w:rFonts w:ascii="Times New Roman" w:hAnsi="Times New Roman" w:cs="Times New Roman"/>
                <w:sz w:val="20"/>
              </w:rPr>
            </w:pPr>
            <w:hyperlink w:anchor="P290" w:history="1">
              <w:r w:rsidRPr="00802F4B">
                <w:rPr>
                  <w:rFonts w:ascii="Times New Roman" w:hAnsi="Times New Roman" w:cs="Times New Roman"/>
                  <w:color w:val="0000FF"/>
                  <w:sz w:val="20"/>
                </w:rPr>
                <w:t>п. 7.1</w:t>
              </w:r>
            </w:hyperlink>
            <w:r w:rsidRPr="00802F4B">
              <w:rPr>
                <w:rFonts w:ascii="Times New Roman" w:hAnsi="Times New Roman" w:cs="Times New Roman"/>
                <w:sz w:val="20"/>
              </w:rPr>
              <w:t xml:space="preserve"> Перечня типовых операций</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1"/>
        <w:rPr>
          <w:rFonts w:ascii="Times New Roman" w:hAnsi="Times New Roman" w:cs="Times New Roman"/>
          <w:sz w:val="20"/>
        </w:rPr>
      </w:pPr>
      <w:r w:rsidRPr="00802F4B">
        <w:rPr>
          <w:rFonts w:ascii="Times New Roman" w:hAnsi="Times New Roman" w:cs="Times New Roman"/>
          <w:sz w:val="20"/>
        </w:rPr>
        <w:t>Утверждена</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приказом Минфина России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30.03.2015 N 52н</w:t>
      </w:r>
    </w:p>
    <w:p w:rsidR="00802F4B" w:rsidRPr="00802F4B" w:rsidRDefault="00802F4B">
      <w:pPr>
        <w:pStyle w:val="ConsPlusNormal"/>
        <w:jc w:val="right"/>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417"/>
        <w:gridCol w:w="3685"/>
      </w:tblGrid>
      <w:tr w:rsidR="00802F4B" w:rsidRPr="00802F4B">
        <w:tc>
          <w:tcPr>
            <w:tcW w:w="3968"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ИЗВЕЩЕНИЕ N</w:t>
            </w:r>
          </w:p>
        </w:tc>
        <w:tc>
          <w:tcPr>
            <w:tcW w:w="1417"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3685"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bl>
    <w:p w:rsidR="00802F4B" w:rsidRPr="00802F4B" w:rsidRDefault="00802F4B">
      <w:pPr>
        <w:pStyle w:val="ConsPlusNormal"/>
        <w:jc w:val="both"/>
        <w:rPr>
          <w:rFonts w:ascii="Times New Roman" w:hAnsi="Times New Roman" w:cs="Times New Roman"/>
          <w:sz w:val="20"/>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340"/>
        <w:gridCol w:w="1870"/>
        <w:gridCol w:w="340"/>
        <w:gridCol w:w="2211"/>
        <w:gridCol w:w="340"/>
        <w:gridCol w:w="1190"/>
        <w:gridCol w:w="1190"/>
      </w:tblGrid>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761"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1190" w:type="dxa"/>
            <w:tcBorders>
              <w:top w:val="single" w:sz="4" w:space="0" w:color="auto"/>
              <w:left w:val="single" w:sz="4" w:space="0" w:color="auto"/>
              <w:bottom w:val="single" w:sz="4" w:space="0" w:color="auto"/>
              <w:right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КОДЫ</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761"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 xml:space="preserve">Форма по </w:t>
            </w:r>
            <w:hyperlink r:id="rId45" w:history="1">
              <w:r w:rsidRPr="00802F4B">
                <w:rPr>
                  <w:rFonts w:ascii="Times New Roman" w:hAnsi="Times New Roman" w:cs="Times New Roman"/>
                  <w:color w:val="0000FF"/>
                  <w:sz w:val="20"/>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0504805</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761" w:type="dxa"/>
            <w:gridSpan w:val="4"/>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31   декабря    19</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от "--" --------- 20-- г.</w:t>
            </w:r>
          </w:p>
        </w:tc>
        <w:tc>
          <w:tcPr>
            <w:tcW w:w="1190"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31.12.2019</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761"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tcBorders>
              <w:top w:val="nil"/>
              <w:left w:val="nil"/>
              <w:bottom w:val="nil"/>
              <w:right w:val="single" w:sz="4" w:space="0" w:color="auto"/>
            </w:tcBorders>
            <w:vAlign w:val="bottom"/>
          </w:tcPr>
          <w:p w:rsidR="00802F4B" w:rsidRPr="00802F4B" w:rsidRDefault="00802F4B">
            <w:pPr>
              <w:pStyle w:val="ConsPlusNormal"/>
              <w:rPr>
                <w:rFonts w:ascii="Times New Roman" w:hAnsi="Times New Roman" w:cs="Times New Roman"/>
                <w:sz w:val="20"/>
              </w:rPr>
            </w:pPr>
          </w:p>
        </w:tc>
        <w:tc>
          <w:tcPr>
            <w:tcW w:w="1190"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21" w:type="dxa"/>
            <w:gridSpan w:val="3"/>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Министерство строительства и жилищно-коммунального хозяйства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069</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7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211"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190"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770701001</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70"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ИНН/Код по сводному реестру</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211"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7707780887/00100069</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190"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190"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7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11"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tcBorders>
              <w:top w:val="nil"/>
              <w:left w:val="nil"/>
              <w:bottom w:val="nil"/>
              <w:right w:val="single" w:sz="4" w:space="0" w:color="auto"/>
            </w:tcBorders>
            <w:vAlign w:val="bottom"/>
          </w:tcPr>
          <w:p w:rsidR="00802F4B" w:rsidRPr="00802F4B" w:rsidRDefault="00802F4B">
            <w:pPr>
              <w:pStyle w:val="ConsPlusNormal"/>
              <w:rPr>
                <w:rFonts w:ascii="Times New Roman" w:hAnsi="Times New Roman" w:cs="Times New Roman"/>
                <w:sz w:val="20"/>
              </w:rPr>
            </w:pPr>
          </w:p>
        </w:tc>
        <w:tc>
          <w:tcPr>
            <w:tcW w:w="1190"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21" w:type="dxa"/>
            <w:gridSpan w:val="3"/>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Уполномоченный орган в субъекте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123</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7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211"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90"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190"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123456789</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70"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ИНН/Код по сводному реестру</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211"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1234567890/12345678</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190"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190"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right w:val="nil"/>
          </w:tblBorders>
        </w:tblPrEx>
        <w:tc>
          <w:tcPr>
            <w:tcW w:w="9068" w:type="dxa"/>
            <w:gridSpan w:val="8"/>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right w:val="nil"/>
          </w:tblBorders>
        </w:tblPrEx>
        <w:tc>
          <w:tcPr>
            <w:tcW w:w="9068" w:type="dxa"/>
            <w:gridSpan w:val="8"/>
            <w:tcBorders>
              <w:top w:val="nil"/>
              <w:left w:val="nil"/>
              <w:bottom w:val="single" w:sz="4" w:space="0" w:color="auto"/>
              <w:right w:val="nil"/>
            </w:tcBorders>
          </w:tcPr>
          <w:p w:rsidR="00802F4B" w:rsidRPr="00802F4B" w:rsidRDefault="00802F4B">
            <w:pPr>
              <w:pStyle w:val="ConsPlusNormal"/>
              <w:ind w:firstLine="283"/>
              <w:jc w:val="both"/>
              <w:rPr>
                <w:rFonts w:ascii="Times New Roman" w:hAnsi="Times New Roman" w:cs="Times New Roman"/>
                <w:sz w:val="20"/>
              </w:rPr>
            </w:pPr>
            <w:r w:rsidRPr="00802F4B">
              <w:rPr>
                <w:rFonts w:ascii="Times New Roman" w:hAnsi="Times New Roman" w:cs="Times New Roman"/>
                <w:sz w:val="20"/>
              </w:rPr>
              <w:t xml:space="preserve">Настоящим подтверждается осуществление расчетов между учреждениями с отражением следующих записей: по Субвенции на осуществление полномочий по обеспечению жильем отдельных категорий граждан, установленных Федеральным </w:t>
            </w:r>
            <w:hyperlink r:id="rId46" w:history="1">
              <w:r w:rsidRPr="00802F4B">
                <w:rPr>
                  <w:rFonts w:ascii="Times New Roman" w:hAnsi="Times New Roman" w:cs="Times New Roman"/>
                  <w:color w:val="0000FF"/>
                  <w:sz w:val="20"/>
                </w:rPr>
                <w:t>законом</w:t>
              </w:r>
            </w:hyperlink>
            <w:r w:rsidRPr="00802F4B">
              <w:rPr>
                <w:rFonts w:ascii="Times New Roman" w:hAnsi="Times New Roman" w:cs="Times New Roman"/>
                <w:sz w:val="20"/>
              </w:rPr>
              <w:t xml:space="preserve"> от 12 января 1995 года N 5-ФЗ "О ветеранах", в соответствии с </w:t>
            </w:r>
            <w:hyperlink r:id="rId47" w:history="1">
              <w:r w:rsidRPr="00802F4B">
                <w:rPr>
                  <w:rFonts w:ascii="Times New Roman" w:hAnsi="Times New Roman" w:cs="Times New Roman"/>
                  <w:color w:val="0000FF"/>
                  <w:sz w:val="20"/>
                </w:rPr>
                <w:t>Указом</w:t>
              </w:r>
            </w:hyperlink>
            <w:r w:rsidRPr="00802F4B">
              <w:rPr>
                <w:rFonts w:ascii="Times New Roman" w:hAnsi="Times New Roman" w:cs="Times New Roman"/>
                <w:sz w:val="20"/>
              </w:rPr>
              <w:t xml:space="preserve"> Президента Российской Федерации от 7 мая 2008 года N 714 "Об обеспечении жильем ветеранов Великой Отечественной войны 1941 - 1945 годов", предоставленной с условиями при передаче активов, капитального характера</w:t>
            </w:r>
          </w:p>
        </w:tc>
      </w:tr>
      <w:tr w:rsidR="00802F4B" w:rsidRPr="00802F4B">
        <w:tblPrEx>
          <w:tblBorders>
            <w:right w:val="nil"/>
            <w:insideH w:val="single" w:sz="4" w:space="0" w:color="auto"/>
          </w:tblBorders>
        </w:tblPrEx>
        <w:tc>
          <w:tcPr>
            <w:tcW w:w="9068" w:type="dxa"/>
            <w:gridSpan w:val="8"/>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Код бюджетной классификации по предоставляемому межбюджетному трансферту 069 1003 05113 51340 530</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912"/>
        <w:gridCol w:w="3798"/>
        <w:gridCol w:w="1417"/>
        <w:gridCol w:w="3855"/>
        <w:gridCol w:w="3798"/>
        <w:gridCol w:w="1474"/>
      </w:tblGrid>
      <w:tr w:rsidR="00802F4B" w:rsidRPr="00802F4B">
        <w:tc>
          <w:tcPr>
            <w:tcW w:w="3118"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Содержание записи</w:t>
            </w:r>
          </w:p>
        </w:tc>
        <w:tc>
          <w:tcPr>
            <w:tcW w:w="9127"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9127"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r>
      <w:tr w:rsidR="00802F4B" w:rsidRPr="00802F4B">
        <w:tc>
          <w:tcPr>
            <w:tcW w:w="3118" w:type="dxa"/>
            <w:vMerge/>
          </w:tcPr>
          <w:p w:rsidR="00802F4B" w:rsidRPr="00802F4B" w:rsidRDefault="00802F4B">
            <w:pPr>
              <w:rPr>
                <w:rFonts w:ascii="Times New Roman" w:hAnsi="Times New Roman" w:cs="Times New Roman"/>
                <w:sz w:val="20"/>
                <w:szCs w:val="20"/>
              </w:rPr>
            </w:pPr>
          </w:p>
        </w:tc>
        <w:tc>
          <w:tcPr>
            <w:tcW w:w="7710"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17"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c>
          <w:tcPr>
            <w:tcW w:w="7653"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74"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r>
      <w:tr w:rsidR="00802F4B" w:rsidRPr="00802F4B">
        <w:tc>
          <w:tcPr>
            <w:tcW w:w="3118" w:type="dxa"/>
            <w:vMerge/>
          </w:tcPr>
          <w:p w:rsidR="00802F4B" w:rsidRPr="00802F4B" w:rsidRDefault="00802F4B">
            <w:pPr>
              <w:rPr>
                <w:rFonts w:ascii="Times New Roman" w:hAnsi="Times New Roman" w:cs="Times New Roman"/>
                <w:sz w:val="20"/>
                <w:szCs w:val="20"/>
              </w:rPr>
            </w:pP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17" w:type="dxa"/>
            <w:vMerge/>
          </w:tcPr>
          <w:p w:rsidR="00802F4B" w:rsidRPr="00802F4B" w:rsidRDefault="00802F4B">
            <w:pPr>
              <w:rPr>
                <w:rFonts w:ascii="Times New Roman" w:hAnsi="Times New Roman" w:cs="Times New Roman"/>
                <w:sz w:val="20"/>
                <w:szCs w:val="20"/>
              </w:rPr>
            </w:pP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74" w:type="dxa"/>
            <w:vMerge/>
          </w:tcPr>
          <w:p w:rsidR="00802F4B" w:rsidRPr="00802F4B" w:rsidRDefault="00802F4B">
            <w:pPr>
              <w:rPr>
                <w:rFonts w:ascii="Times New Roman" w:hAnsi="Times New Roman" w:cs="Times New Roman"/>
                <w:sz w:val="20"/>
                <w:szCs w:val="20"/>
              </w:rPr>
            </w:pPr>
          </w:p>
        </w:tc>
      </w:tr>
      <w:tr w:rsidR="00802F4B" w:rsidRPr="00802F4B">
        <w:tc>
          <w:tcPr>
            <w:tcW w:w="31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1417"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w:t>
            </w:r>
          </w:p>
        </w:tc>
        <w:tc>
          <w:tcPr>
            <w:tcW w:w="1474"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w:t>
            </w: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 Признание в бюджетном учете доходов (расходов) текущего финансового года (в сумме принятых денежных обязательств по целевым расходам, за исключением обязательств по авансам (в сумме денежных обязательств, принятых в целях достижения значений результатов предоставленного МБТ с условиями):</w:t>
            </w:r>
          </w:p>
        </w:tc>
        <w:tc>
          <w:tcPr>
            <w:tcW w:w="3912" w:type="dxa"/>
            <w:tcBorders>
              <w:bottom w:val="nil"/>
            </w:tcBorders>
          </w:tcPr>
          <w:p w:rsidR="00802F4B" w:rsidRPr="00802F4B" w:rsidRDefault="00802F4B">
            <w:pPr>
              <w:pStyle w:val="ConsPlusNormal"/>
              <w:rPr>
                <w:rFonts w:ascii="Times New Roman" w:hAnsi="Times New Roman" w:cs="Times New Roman"/>
                <w:sz w:val="20"/>
              </w:rPr>
            </w:pPr>
          </w:p>
        </w:tc>
        <w:tc>
          <w:tcPr>
            <w:tcW w:w="3798" w:type="dxa"/>
            <w:tcBorders>
              <w:bottom w:val="nil"/>
            </w:tcBorders>
          </w:tcPr>
          <w:p w:rsidR="00802F4B" w:rsidRPr="00802F4B" w:rsidRDefault="00802F4B">
            <w:pPr>
              <w:pStyle w:val="ConsPlusNormal"/>
              <w:rPr>
                <w:rFonts w:ascii="Times New Roman" w:hAnsi="Times New Roman" w:cs="Times New Roman"/>
                <w:sz w:val="20"/>
              </w:rPr>
            </w:pPr>
          </w:p>
        </w:tc>
        <w:tc>
          <w:tcPr>
            <w:tcW w:w="1417" w:type="dxa"/>
            <w:tcBorders>
              <w:bottom w:val="nil"/>
            </w:tcBorders>
          </w:tcPr>
          <w:p w:rsidR="00802F4B" w:rsidRPr="00802F4B" w:rsidRDefault="00802F4B">
            <w:pPr>
              <w:pStyle w:val="ConsPlusNormal"/>
              <w:rPr>
                <w:rFonts w:ascii="Times New Roman" w:hAnsi="Times New Roman" w:cs="Times New Roman"/>
                <w:sz w:val="20"/>
              </w:rPr>
            </w:pPr>
          </w:p>
        </w:tc>
        <w:tc>
          <w:tcPr>
            <w:tcW w:w="3855" w:type="dxa"/>
            <w:tcBorders>
              <w:bottom w:val="nil"/>
            </w:tcBorders>
          </w:tcPr>
          <w:p w:rsidR="00802F4B" w:rsidRPr="00802F4B" w:rsidRDefault="00802F4B">
            <w:pPr>
              <w:pStyle w:val="ConsPlusNormal"/>
              <w:rPr>
                <w:rFonts w:ascii="Times New Roman" w:hAnsi="Times New Roman" w:cs="Times New Roman"/>
                <w:sz w:val="20"/>
              </w:rPr>
            </w:pPr>
          </w:p>
        </w:tc>
        <w:tc>
          <w:tcPr>
            <w:tcW w:w="3798" w:type="dxa"/>
            <w:tcBorders>
              <w:bottom w:val="nil"/>
            </w:tcBorders>
          </w:tcPr>
          <w:p w:rsidR="00802F4B" w:rsidRPr="00802F4B" w:rsidRDefault="00802F4B">
            <w:pPr>
              <w:pStyle w:val="ConsPlusNormal"/>
              <w:rPr>
                <w:rFonts w:ascii="Times New Roman" w:hAnsi="Times New Roman" w:cs="Times New Roman"/>
                <w:sz w:val="20"/>
              </w:rPr>
            </w:pPr>
          </w:p>
        </w:tc>
        <w:tc>
          <w:tcPr>
            <w:tcW w:w="1474" w:type="dxa"/>
            <w:tcBorders>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начисление доходов (расходов) текущего (отчетного) финансового года по МБТ</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1003 05113 51340 530 1 401 20 251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1003 05113 51340 530 1 302 51 731</w:t>
            </w:r>
          </w:p>
        </w:tc>
        <w:tc>
          <w:tcPr>
            <w:tcW w:w="1417"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3855"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2 02 35134 02 0000 150 1 401 40 161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2 02 35134 02 0000 150 1 401 10 161</w:t>
            </w:r>
          </w:p>
        </w:tc>
        <w:tc>
          <w:tcPr>
            <w:tcW w:w="1474"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tc>
        <w:tc>
          <w:tcPr>
            <w:tcW w:w="3912"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осуществление зачета расчетов по ранее предоставленным средствам МБТ (при наличии)</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1003 05113 51340 530 1 302 51 731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1003 05113 51340 530 1 206 51 661</w:t>
            </w:r>
          </w:p>
        </w:tc>
        <w:tc>
          <w:tcPr>
            <w:tcW w:w="1417"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3855" w:type="dxa"/>
            <w:tcBorders>
              <w:top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top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top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 Закрытие расчетов по МБТ с условиями в сумме неиспользованного объема финансового обеспечения обязательств целевых расходов (неиспользованного объема МБТ на условиях):</w:t>
            </w:r>
          </w:p>
        </w:tc>
        <w:tc>
          <w:tcPr>
            <w:tcW w:w="3912"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в сумме неиспользованных остатков трансферта</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2 18 35134 01 1001 150 1 205 61 561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1003 05113 51340 530 1 206 51 661</w:t>
            </w:r>
          </w:p>
        </w:tc>
        <w:tc>
          <w:tcPr>
            <w:tcW w:w="1417"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100 000,00</w:t>
            </w:r>
          </w:p>
        </w:tc>
        <w:tc>
          <w:tcPr>
            <w:tcW w:w="3855"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2 02 35134 02 0000 150 1 401 40 161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2 19 35134 02 0000 150 1 205 61 661</w:t>
            </w:r>
          </w:p>
        </w:tc>
        <w:tc>
          <w:tcPr>
            <w:tcW w:w="1474"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100 000,00</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 xml:space="preserve">б) в сумме неиспользованных объемов МБТ с условиями, в </w:t>
            </w:r>
            <w:proofErr w:type="gramStart"/>
            <w:r w:rsidRPr="00802F4B">
              <w:rPr>
                <w:rFonts w:ascii="Times New Roman" w:hAnsi="Times New Roman" w:cs="Times New Roman"/>
                <w:sz w:val="20"/>
              </w:rPr>
              <w:t>случае</w:t>
            </w:r>
            <w:proofErr w:type="gramEnd"/>
            <w:r w:rsidRPr="00802F4B">
              <w:rPr>
                <w:rFonts w:ascii="Times New Roman" w:hAnsi="Times New Roman" w:cs="Times New Roman"/>
                <w:sz w:val="20"/>
              </w:rPr>
              <w:t xml:space="preserve"> когда перечисление средств трансферта не осуществлялось (по завершению срока действия соглашения, по достижению результата соглашения)</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 Начисление возврата остатка неиспользованных средств МБТ с условиями, подлежащих предоставлению при подтверждении потребности (при наличии принятых и не исполненных денежных обязательств по целевым расходам (принятой кредиторской задолженности)</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2 18 35134 01 1001 150 1 205 61 561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2 18 35130 01 1001 150 1 401 10 151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0,00</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2 19 35134 02 0000 150 1 401 10 161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2 19 35134 02 0000 150 1 205 61 661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0,00</w:t>
            </w:r>
          </w:p>
        </w:tc>
      </w:tr>
      <w:tr w:rsidR="00802F4B" w:rsidRPr="00802F4B">
        <w:tblPrEx>
          <w:tblBorders>
            <w:left w:val="nil"/>
          </w:tblBorders>
        </w:tblPrEx>
        <w:tc>
          <w:tcPr>
            <w:tcW w:w="3118" w:type="dxa"/>
            <w:tcBorders>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Итого</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1 900 000,00</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1 000 000,00</w:t>
            </w:r>
          </w:p>
        </w:tc>
      </w:tr>
      <w:tr w:rsidR="00802F4B" w:rsidRPr="00802F4B">
        <w:tblPrEx>
          <w:tblBorders>
            <w:left w:val="nil"/>
            <w:insideV w:val="nil"/>
          </w:tblBorders>
        </w:tblPrEx>
        <w:tc>
          <w:tcPr>
            <w:tcW w:w="3118" w:type="dxa"/>
            <w:tcBorders>
              <w:top w:val="nil"/>
              <w:bottom w:val="nil"/>
            </w:tcBorders>
          </w:tcPr>
          <w:p w:rsidR="00802F4B" w:rsidRPr="00802F4B" w:rsidRDefault="00802F4B">
            <w:pPr>
              <w:pStyle w:val="ConsPlusNormal"/>
              <w:rPr>
                <w:rFonts w:ascii="Times New Roman" w:hAnsi="Times New Roman" w:cs="Times New Roman"/>
                <w:sz w:val="20"/>
              </w:rPr>
            </w:pPr>
          </w:p>
        </w:tc>
        <w:tc>
          <w:tcPr>
            <w:tcW w:w="3912" w:type="dxa"/>
            <w:tcBorders>
              <w:bottom w:val="nil"/>
            </w:tcBorders>
          </w:tcPr>
          <w:p w:rsidR="00802F4B" w:rsidRPr="00802F4B" w:rsidRDefault="00802F4B">
            <w:pPr>
              <w:pStyle w:val="ConsPlusNormal"/>
              <w:rPr>
                <w:rFonts w:ascii="Times New Roman" w:hAnsi="Times New Roman" w:cs="Times New Roman"/>
                <w:sz w:val="20"/>
              </w:rPr>
            </w:pPr>
          </w:p>
        </w:tc>
        <w:tc>
          <w:tcPr>
            <w:tcW w:w="3798" w:type="dxa"/>
            <w:tcBorders>
              <w:bottom w:val="nil"/>
            </w:tcBorders>
          </w:tcPr>
          <w:p w:rsidR="00802F4B" w:rsidRPr="00802F4B" w:rsidRDefault="00802F4B">
            <w:pPr>
              <w:pStyle w:val="ConsPlusNormal"/>
              <w:rPr>
                <w:rFonts w:ascii="Times New Roman" w:hAnsi="Times New Roman" w:cs="Times New Roman"/>
                <w:sz w:val="20"/>
              </w:rPr>
            </w:pPr>
          </w:p>
        </w:tc>
        <w:tc>
          <w:tcPr>
            <w:tcW w:w="1417" w:type="dxa"/>
          </w:tcPr>
          <w:p w:rsidR="00802F4B" w:rsidRPr="00802F4B" w:rsidRDefault="00802F4B">
            <w:pPr>
              <w:pStyle w:val="ConsPlusNormal"/>
              <w:rPr>
                <w:rFonts w:ascii="Times New Roman" w:hAnsi="Times New Roman" w:cs="Times New Roman"/>
                <w:sz w:val="20"/>
              </w:rPr>
            </w:pPr>
          </w:p>
        </w:tc>
        <w:tc>
          <w:tcPr>
            <w:tcW w:w="3855" w:type="dxa"/>
            <w:tcBorders>
              <w:bottom w:val="nil"/>
            </w:tcBorders>
          </w:tcPr>
          <w:p w:rsidR="00802F4B" w:rsidRPr="00802F4B" w:rsidRDefault="00802F4B">
            <w:pPr>
              <w:pStyle w:val="ConsPlusNormal"/>
              <w:rPr>
                <w:rFonts w:ascii="Times New Roman" w:hAnsi="Times New Roman" w:cs="Times New Roman"/>
                <w:sz w:val="20"/>
              </w:rPr>
            </w:pPr>
          </w:p>
        </w:tc>
        <w:tc>
          <w:tcPr>
            <w:tcW w:w="3798" w:type="dxa"/>
            <w:tcBorders>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1474" w:type="dxa"/>
            <w:tcBorders>
              <w:left w:val="single" w:sz="4" w:space="0" w:color="auto"/>
              <w:right w:val="single" w:sz="4" w:space="0" w:color="auto"/>
            </w:tcBorders>
          </w:tcPr>
          <w:p w:rsidR="00802F4B" w:rsidRPr="00802F4B" w:rsidRDefault="00802F4B">
            <w:pPr>
              <w:pStyle w:val="ConsPlusNormal"/>
              <w:rPr>
                <w:rFonts w:ascii="Times New Roman" w:hAnsi="Times New Roman" w:cs="Times New Roman"/>
                <w:sz w:val="20"/>
              </w:rPr>
            </w:pP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Обороты в журнал операций</w:t>
            </w:r>
          </w:p>
        </w:tc>
        <w:tc>
          <w:tcPr>
            <w:tcW w:w="3912"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1003 05113 51340 530 1 401 20 251</w:t>
            </w:r>
          </w:p>
        </w:tc>
        <w:tc>
          <w:tcPr>
            <w:tcW w:w="379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1003 05113 51340 530 1 302 51 731</w:t>
            </w:r>
          </w:p>
        </w:tc>
        <w:tc>
          <w:tcPr>
            <w:tcW w:w="1417"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3855"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2 02 35134 02 0000 150 1 401 40 161</w:t>
            </w:r>
          </w:p>
        </w:tc>
        <w:tc>
          <w:tcPr>
            <w:tcW w:w="3798" w:type="dxa"/>
            <w:tcBorders>
              <w:top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2 02 35134 02 0000 150 1 401 10 161</w:t>
            </w:r>
          </w:p>
        </w:tc>
        <w:tc>
          <w:tcPr>
            <w:tcW w:w="1474"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1003 05113 51340 530 1 302 51 731</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1003 05113 51340 530 1 206 51 661</w:t>
            </w:r>
          </w:p>
        </w:tc>
        <w:tc>
          <w:tcPr>
            <w:tcW w:w="1417"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900 000,00</w:t>
            </w:r>
          </w:p>
        </w:tc>
        <w:tc>
          <w:tcPr>
            <w:tcW w:w="3855" w:type="dxa"/>
          </w:tcPr>
          <w:p w:rsidR="00802F4B" w:rsidRPr="00802F4B" w:rsidRDefault="00802F4B">
            <w:pPr>
              <w:pStyle w:val="ConsPlusNormal"/>
              <w:rPr>
                <w:rFonts w:ascii="Times New Roman" w:hAnsi="Times New Roman" w:cs="Times New Roman"/>
                <w:sz w:val="20"/>
              </w:rPr>
            </w:pPr>
          </w:p>
        </w:tc>
        <w:tc>
          <w:tcPr>
            <w:tcW w:w="3798" w:type="dxa"/>
          </w:tcPr>
          <w:p w:rsidR="00802F4B" w:rsidRPr="00802F4B" w:rsidRDefault="00802F4B">
            <w:pPr>
              <w:pStyle w:val="ConsPlusNormal"/>
              <w:rPr>
                <w:rFonts w:ascii="Times New Roman" w:hAnsi="Times New Roman" w:cs="Times New Roman"/>
                <w:sz w:val="20"/>
              </w:rPr>
            </w:pPr>
          </w:p>
        </w:tc>
        <w:tc>
          <w:tcPr>
            <w:tcW w:w="1474" w:type="dxa"/>
          </w:tcPr>
          <w:p w:rsidR="00802F4B" w:rsidRPr="00802F4B" w:rsidRDefault="00802F4B">
            <w:pPr>
              <w:pStyle w:val="ConsPlusNormal"/>
              <w:rPr>
                <w:rFonts w:ascii="Times New Roman" w:hAnsi="Times New Roman" w:cs="Times New Roman"/>
                <w:sz w:val="20"/>
              </w:rPr>
            </w:pP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2 18 35134 01 1001 150 1 205 61 561</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1003 05113 51340 530 1 206 51 661</w:t>
            </w:r>
          </w:p>
        </w:tc>
        <w:tc>
          <w:tcPr>
            <w:tcW w:w="1417"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100 000,00</w:t>
            </w: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2 02 35134 02 0000 150 1 401 40 161</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2 19 35134 02 0000 150 1 205 61 661</w:t>
            </w:r>
          </w:p>
        </w:tc>
        <w:tc>
          <w:tcPr>
            <w:tcW w:w="1474"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100 000,00</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2665"/>
        <w:gridCol w:w="1848"/>
      </w:tblGrid>
      <w:tr w:rsidR="00802F4B" w:rsidRPr="00802F4B">
        <w:tc>
          <w:tcPr>
            <w:tcW w:w="170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Приложение:</w:t>
            </w:r>
          </w:p>
        </w:tc>
        <w:tc>
          <w:tcPr>
            <w:tcW w:w="2665" w:type="dxa"/>
            <w:tcBorders>
              <w:top w:val="nil"/>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184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документов</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340"/>
        <w:gridCol w:w="1361"/>
        <w:gridCol w:w="340"/>
        <w:gridCol w:w="2268"/>
        <w:gridCol w:w="737"/>
        <w:gridCol w:w="2041"/>
        <w:gridCol w:w="340"/>
        <w:gridCol w:w="1361"/>
        <w:gridCol w:w="340"/>
        <w:gridCol w:w="2268"/>
      </w:tblGrid>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Отправитель</w:t>
            </w:r>
          </w:p>
        </w:tc>
        <w:tc>
          <w:tcPr>
            <w:tcW w:w="1701"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Получатель</w:t>
            </w:r>
          </w:p>
        </w:tc>
        <w:tc>
          <w:tcPr>
            <w:tcW w:w="1701"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1701"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Иванов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Иванов И.И.</w:t>
            </w: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1701"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Алекссев</w:t>
            </w:r>
            <w:proofErr w:type="spellEnd"/>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Алексеев А.А.</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1701"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Петров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Петров П.П.</w:t>
            </w: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1701"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Александров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Александров А.А.</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701" w:type="dxa"/>
            <w:gridSpan w:val="2"/>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2098"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главный специалист</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Сергеев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Сергеев С.С.</w:t>
            </w: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Денисов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26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Денисов Д.Д.</w:t>
            </w:r>
          </w:p>
        </w:tc>
      </w:tr>
      <w:tr w:rsidR="00802F4B" w:rsidRPr="00802F4B">
        <w:tblPrEx>
          <w:tblBorders>
            <w:insideH w:val="single" w:sz="4" w:space="0" w:color="auto"/>
          </w:tblBorders>
        </w:tblPrEx>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73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26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bl>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540"/>
        <w:gridCol w:w="340"/>
        <w:gridCol w:w="4479"/>
      </w:tblGrid>
      <w:tr w:rsidR="00802F4B" w:rsidRPr="00802F4B">
        <w:tc>
          <w:tcPr>
            <w:tcW w:w="7540"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31   декабря    19</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 --------- 20-- г.</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79"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31   декабря    19</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--------- 20-- г.</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0"/>
        <w:rPr>
          <w:rFonts w:ascii="Times New Roman" w:hAnsi="Times New Roman" w:cs="Times New Roman"/>
          <w:sz w:val="20"/>
        </w:rPr>
      </w:pPr>
      <w:r w:rsidRPr="00802F4B">
        <w:rPr>
          <w:rFonts w:ascii="Times New Roman" w:hAnsi="Times New Roman" w:cs="Times New Roman"/>
          <w:sz w:val="20"/>
        </w:rPr>
        <w:t>Пример N 3</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 письму Министерства финансов</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Российской Федерации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15.01.2019 N 02-06-07/1666</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ПЕРЕЧЕНЬ</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БУХГАЛТЕРСКИХ ЗАПИСЕЙ ДЛЯ ОТРАЖЕНИЯ ОПЕРАЦИЙ</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ПО ПРЕДОСТАВЛЕНИЮ СУБСИДИИ ИЗ ФЕДЕРАЛЬНОГО БЮДЖЕТА</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НА МЕРОПРИЯТИЯ ПО ГОСУДАРСТВЕННОЙ ПРОГРАММЕ</w:t>
      </w:r>
    </w:p>
    <w:p w:rsidR="00802F4B" w:rsidRPr="00802F4B" w:rsidRDefault="00802F4B">
      <w:pPr>
        <w:pStyle w:val="ConsPlusTitle"/>
        <w:jc w:val="center"/>
        <w:rPr>
          <w:rFonts w:ascii="Times New Roman" w:hAnsi="Times New Roman" w:cs="Times New Roman"/>
          <w:sz w:val="20"/>
        </w:rPr>
      </w:pPr>
      <w:r w:rsidRPr="00802F4B">
        <w:rPr>
          <w:rFonts w:ascii="Times New Roman" w:hAnsi="Times New Roman" w:cs="Times New Roman"/>
          <w:sz w:val="20"/>
        </w:rPr>
        <w:t>РОССИЙСКОЙ ФЕДЕРАЦИИ "ДОСТУПНАЯ СРЕДА"</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ind w:firstLine="540"/>
        <w:jc w:val="both"/>
        <w:rPr>
          <w:rFonts w:ascii="Times New Roman" w:hAnsi="Times New Roman" w:cs="Times New Roman"/>
          <w:sz w:val="20"/>
        </w:rPr>
      </w:pPr>
      <w:r w:rsidRPr="00802F4B">
        <w:rPr>
          <w:rFonts w:ascii="Times New Roman" w:hAnsi="Times New Roman" w:cs="Times New Roman"/>
          <w:sz w:val="20"/>
        </w:rPr>
        <w:t xml:space="preserve">Энскому субъекту Российской Федерации предоставлена субсидия на реализацию мероприятий по государственной </w:t>
      </w:r>
      <w:hyperlink r:id="rId48" w:history="1">
        <w:r w:rsidRPr="00802F4B">
          <w:rPr>
            <w:rFonts w:ascii="Times New Roman" w:hAnsi="Times New Roman" w:cs="Times New Roman"/>
            <w:color w:val="0000FF"/>
            <w:sz w:val="20"/>
          </w:rPr>
          <w:t>программе</w:t>
        </w:r>
      </w:hyperlink>
      <w:r w:rsidRPr="00802F4B">
        <w:rPr>
          <w:rFonts w:ascii="Times New Roman" w:hAnsi="Times New Roman" w:cs="Times New Roman"/>
          <w:sz w:val="20"/>
        </w:rPr>
        <w:t xml:space="preserve"> Российской Федерации "Доступная среда". Экономический характер трансферта: текущий; тип по СГС "Доходы" - с условиями при передаче активов.</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Общий объем бюджетных ассигнований, предусматриваемых в бюджете Энского субъекта Российской Федерации на финансовое обеспечение расходных обязательств, направляемых на достижение результата, в целях </w:t>
      </w:r>
      <w:proofErr w:type="spellStart"/>
      <w:r w:rsidRPr="00802F4B">
        <w:rPr>
          <w:rFonts w:ascii="Times New Roman" w:hAnsi="Times New Roman" w:cs="Times New Roman"/>
          <w:sz w:val="20"/>
        </w:rPr>
        <w:t>софинансирования</w:t>
      </w:r>
      <w:proofErr w:type="spellEnd"/>
      <w:r w:rsidRPr="00802F4B">
        <w:rPr>
          <w:rFonts w:ascii="Times New Roman" w:hAnsi="Times New Roman" w:cs="Times New Roman"/>
          <w:sz w:val="20"/>
        </w:rPr>
        <w:t xml:space="preserve"> которых предоставляется субсидия, составляет в 2019 году 720 000,00 рублей.</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 xml:space="preserve">Уровень </w:t>
      </w:r>
      <w:proofErr w:type="spellStart"/>
      <w:r w:rsidRPr="00802F4B">
        <w:rPr>
          <w:rFonts w:ascii="Times New Roman" w:hAnsi="Times New Roman" w:cs="Times New Roman"/>
          <w:sz w:val="20"/>
        </w:rPr>
        <w:t>софинансирования</w:t>
      </w:r>
      <w:proofErr w:type="spellEnd"/>
      <w:r w:rsidRPr="00802F4B">
        <w:rPr>
          <w:rFonts w:ascii="Times New Roman" w:hAnsi="Times New Roman" w:cs="Times New Roman"/>
          <w:sz w:val="20"/>
        </w:rPr>
        <w:t xml:space="preserve"> расходных обязательств Энского субъекта Российской Федерации из федерального бюджета составляет 90% (условно) и определен в сумме 648 000,00 рублей в 2019 году.</w:t>
      </w:r>
    </w:p>
    <w:p w:rsidR="00802F4B" w:rsidRPr="00802F4B" w:rsidRDefault="00802F4B">
      <w:pPr>
        <w:pStyle w:val="ConsPlusNormal"/>
        <w:spacing w:before="220"/>
        <w:ind w:firstLine="540"/>
        <w:jc w:val="both"/>
        <w:rPr>
          <w:rFonts w:ascii="Times New Roman" w:hAnsi="Times New Roman" w:cs="Times New Roman"/>
          <w:sz w:val="20"/>
        </w:rPr>
      </w:pPr>
      <w:r w:rsidRPr="00802F4B">
        <w:rPr>
          <w:rFonts w:ascii="Times New Roman" w:hAnsi="Times New Roman" w:cs="Times New Roman"/>
          <w:sz w:val="20"/>
        </w:rPr>
        <w:t>Код расходов федерального бюджета - 073 0704 04202 50270 521. Код целевых расходов получателя средств бюджета (в целях достижения результатов по мероприятиям за счет субсидий) - XXX 0702 XXXXX R0270 24X.</w:t>
      </w:r>
    </w:p>
    <w:p w:rsidR="00802F4B" w:rsidRPr="00802F4B" w:rsidRDefault="00802F4B">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69"/>
        <w:gridCol w:w="1644"/>
        <w:gridCol w:w="4025"/>
        <w:gridCol w:w="1417"/>
        <w:gridCol w:w="4252"/>
        <w:gridCol w:w="1531"/>
        <w:gridCol w:w="1928"/>
      </w:tblGrid>
      <w:tr w:rsidR="00802F4B" w:rsidRPr="00802F4B">
        <w:tc>
          <w:tcPr>
            <w:tcW w:w="624"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N п/п</w:t>
            </w:r>
          </w:p>
        </w:tc>
        <w:tc>
          <w:tcPr>
            <w:tcW w:w="3969"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Содержание операции</w:t>
            </w:r>
          </w:p>
        </w:tc>
        <w:tc>
          <w:tcPr>
            <w:tcW w:w="1644"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Первичный документ</w:t>
            </w:r>
          </w:p>
        </w:tc>
        <w:tc>
          <w:tcPr>
            <w:tcW w:w="4025"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Главный распорядитель бюджетных средств, предоставивший МБТ - Министерство просвещения Российской Федерации</w:t>
            </w:r>
          </w:p>
        </w:tc>
        <w:tc>
          <w:tcPr>
            <w:tcW w:w="1417"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c>
          <w:tcPr>
            <w:tcW w:w="4252"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Администратор доходов, получатель средств бюджета, принимающий обязательства по целевым расходам - Департамент образования и науки Энского субъекта РФ</w:t>
            </w:r>
          </w:p>
        </w:tc>
        <w:tc>
          <w:tcPr>
            <w:tcW w:w="153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Сумма, </w:t>
            </w:r>
            <w:proofErr w:type="spellStart"/>
            <w:r w:rsidRPr="00802F4B">
              <w:rPr>
                <w:rFonts w:ascii="Times New Roman" w:hAnsi="Times New Roman" w:cs="Times New Roman"/>
                <w:sz w:val="20"/>
              </w:rPr>
              <w:t>руб</w:t>
            </w:r>
            <w:proofErr w:type="spellEnd"/>
          </w:p>
        </w:tc>
        <w:tc>
          <w:tcPr>
            <w:tcW w:w="1928"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Примечание</w:t>
            </w:r>
          </w:p>
        </w:tc>
      </w:tr>
      <w:tr w:rsidR="00802F4B" w:rsidRPr="00802F4B">
        <w:tc>
          <w:tcPr>
            <w:tcW w:w="624"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w:t>
            </w:r>
          </w:p>
        </w:tc>
        <w:tc>
          <w:tcPr>
            <w:tcW w:w="3969"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Начисление доходов будущих периодов от предоставления межбюджетного трансферта (бюджетного обязательства по предоставлению межбюджетного трансферта), предоставляемого с условиями при передаче активов, по факту </w:t>
            </w:r>
            <w:r w:rsidRPr="00802F4B">
              <w:rPr>
                <w:rFonts w:ascii="Times New Roman" w:hAnsi="Times New Roman" w:cs="Times New Roman"/>
                <w:sz w:val="20"/>
              </w:rPr>
              <w:lastRenderedPageBreak/>
              <w:t>возникновения права на получение такого трансферта (обязательств по предоставлению трансферта)</w:t>
            </w:r>
          </w:p>
        </w:tc>
        <w:tc>
          <w:tcPr>
            <w:tcW w:w="1644"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Соглашение о предоставлении МБТ</w:t>
            </w:r>
          </w:p>
        </w:tc>
        <w:tc>
          <w:tcPr>
            <w:tcW w:w="4025"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 текущий год:</w:t>
            </w:r>
          </w:p>
        </w:tc>
        <w:tc>
          <w:tcPr>
            <w:tcW w:w="1417"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p>
        </w:tc>
        <w:tc>
          <w:tcPr>
            <w:tcW w:w="4252"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На текущий год:</w:t>
            </w:r>
          </w:p>
        </w:tc>
        <w:tc>
          <w:tcPr>
            <w:tcW w:w="1531"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p>
        </w:tc>
        <w:tc>
          <w:tcPr>
            <w:tcW w:w="1928"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Типовая операция </w:t>
            </w:r>
            <w:hyperlink w:anchor="P1548" w:history="1">
              <w:r w:rsidRPr="00802F4B">
                <w:rPr>
                  <w:rFonts w:ascii="Times New Roman" w:hAnsi="Times New Roman" w:cs="Times New Roman"/>
                  <w:color w:val="0000FF"/>
                  <w:sz w:val="20"/>
                </w:rPr>
                <w:t>&lt;*&gt;</w:t>
              </w:r>
            </w:hyperlink>
            <w:r w:rsidRPr="00802F4B">
              <w:rPr>
                <w:rFonts w:ascii="Times New Roman" w:hAnsi="Times New Roman" w:cs="Times New Roman"/>
                <w:sz w:val="20"/>
              </w:rPr>
              <w:t xml:space="preserve"> N 1</w:t>
            </w:r>
          </w:p>
        </w:tc>
      </w:tr>
      <w:tr w:rsidR="00802F4B" w:rsidRPr="00802F4B">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0704 04202 50270 521 1 501 13 251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0704 04202 50270 521 1 502 11 251</w:t>
            </w:r>
          </w:p>
        </w:tc>
        <w:tc>
          <w:tcPr>
            <w:tcW w:w="1417"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c>
          <w:tcPr>
            <w:tcW w:w="4252"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2 02 25027 02 0000 150 1 205 51 561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2 02 25027 02 0000 150 1 401 40 151</w:t>
            </w:r>
          </w:p>
        </w:tc>
        <w:tc>
          <w:tcPr>
            <w:tcW w:w="1531"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c>
          <w:tcPr>
            <w:tcW w:w="1928"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p>
        </w:tc>
      </w:tr>
      <w:tr w:rsidR="00802F4B" w:rsidRPr="00802F4B">
        <w:tc>
          <w:tcPr>
            <w:tcW w:w="624"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w:t>
            </w:r>
          </w:p>
        </w:tc>
        <w:tc>
          <w:tcPr>
            <w:tcW w:w="3969"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исполнение денежных обязательств по предоставлению межбюджетного трансферта:</w:t>
            </w:r>
          </w:p>
        </w:tc>
        <w:tc>
          <w:tcPr>
            <w:tcW w:w="1644"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4025"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1417"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4252" w:type="dxa"/>
            <w:vMerge w:val="restart"/>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531"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p>
        </w:tc>
        <w:tc>
          <w:tcPr>
            <w:tcW w:w="1928"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Типовая операция N 2</w:t>
            </w:r>
          </w:p>
        </w:tc>
      </w:tr>
      <w:tr w:rsidR="00802F4B" w:rsidRPr="00802F4B">
        <w:tblPrEx>
          <w:tblBorders>
            <w:insideH w:val="none" w:sz="0" w:space="0" w:color="auto"/>
          </w:tblBorders>
        </w:tblPrEx>
        <w:tc>
          <w:tcPr>
            <w:tcW w:w="624"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2.1</w:t>
            </w:r>
          </w:p>
        </w:tc>
        <w:tc>
          <w:tcPr>
            <w:tcW w:w="3969"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принятие к учету денежного обязательства по перечислению МБТ с условиями;</w:t>
            </w:r>
          </w:p>
        </w:tc>
        <w:tc>
          <w:tcPr>
            <w:tcW w:w="1644"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Соглашение о предоставлении МБТ</w:t>
            </w:r>
          </w:p>
        </w:tc>
        <w:tc>
          <w:tcPr>
            <w:tcW w:w="4025" w:type="dxa"/>
            <w:tcBorders>
              <w:top w:val="nil"/>
              <w:bottom w:val="nil"/>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0704 04202 50270 521 1 502 11 251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0704 04202 50270 521 1 502 12 251</w:t>
            </w:r>
          </w:p>
        </w:tc>
        <w:tc>
          <w:tcPr>
            <w:tcW w:w="1417"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c>
          <w:tcPr>
            <w:tcW w:w="4252"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1531" w:type="dxa"/>
            <w:tcBorders>
              <w:top w:val="nil"/>
              <w:bottom w:val="nil"/>
            </w:tcBorders>
          </w:tcPr>
          <w:p w:rsidR="00802F4B" w:rsidRPr="00802F4B" w:rsidRDefault="00802F4B">
            <w:pPr>
              <w:pStyle w:val="ConsPlusNormal"/>
              <w:jc w:val="both"/>
              <w:rPr>
                <w:rFonts w:ascii="Times New Roman" w:hAnsi="Times New Roman" w:cs="Times New Roman"/>
                <w:sz w:val="20"/>
              </w:rPr>
            </w:pPr>
          </w:p>
        </w:tc>
        <w:tc>
          <w:tcPr>
            <w:tcW w:w="1928"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insideH w:val="none" w:sz="0" w:space="0" w:color="auto"/>
          </w:tblBorders>
        </w:tblPrEx>
        <w:tc>
          <w:tcPr>
            <w:tcW w:w="624" w:type="dxa"/>
            <w:tcBorders>
              <w:top w:val="nil"/>
              <w:bottom w:val="nil"/>
            </w:tcBorders>
          </w:tcPr>
          <w:p w:rsidR="00802F4B" w:rsidRPr="00802F4B" w:rsidRDefault="00802F4B">
            <w:pPr>
              <w:pStyle w:val="ConsPlusNormal"/>
              <w:jc w:val="both"/>
              <w:rPr>
                <w:rFonts w:ascii="Times New Roman" w:hAnsi="Times New Roman" w:cs="Times New Roman"/>
                <w:sz w:val="20"/>
              </w:rPr>
            </w:pPr>
            <w:r w:rsidRPr="00802F4B">
              <w:rPr>
                <w:rFonts w:ascii="Times New Roman" w:hAnsi="Times New Roman" w:cs="Times New Roman"/>
                <w:sz w:val="20"/>
              </w:rPr>
              <w:t>........</w:t>
            </w:r>
          </w:p>
        </w:tc>
        <w:tc>
          <w:tcPr>
            <w:tcW w:w="3969"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w:t>
            </w:r>
          </w:p>
        </w:tc>
        <w:tc>
          <w:tcPr>
            <w:tcW w:w="1644" w:type="dxa"/>
            <w:tcBorders>
              <w:top w:val="nil"/>
              <w:bottom w:val="nil"/>
            </w:tcBorders>
          </w:tcPr>
          <w:p w:rsidR="00802F4B" w:rsidRPr="00802F4B" w:rsidRDefault="00802F4B">
            <w:pPr>
              <w:pStyle w:val="ConsPlusNormal"/>
              <w:jc w:val="both"/>
              <w:rPr>
                <w:rFonts w:ascii="Times New Roman" w:hAnsi="Times New Roman" w:cs="Times New Roman"/>
                <w:sz w:val="20"/>
              </w:rPr>
            </w:pPr>
            <w:r w:rsidRPr="00802F4B">
              <w:rPr>
                <w:rFonts w:ascii="Times New Roman" w:hAnsi="Times New Roman" w:cs="Times New Roman"/>
                <w:sz w:val="20"/>
              </w:rPr>
              <w:t>........................</w:t>
            </w:r>
          </w:p>
        </w:tc>
        <w:tc>
          <w:tcPr>
            <w:tcW w:w="4025" w:type="dxa"/>
            <w:tcBorders>
              <w:top w:val="nil"/>
              <w:bottom w:val="nil"/>
            </w:tcBorders>
          </w:tcPr>
          <w:p w:rsidR="00802F4B" w:rsidRPr="00802F4B" w:rsidRDefault="00802F4B">
            <w:pPr>
              <w:pStyle w:val="ConsPlusNormal"/>
              <w:jc w:val="both"/>
              <w:rPr>
                <w:rFonts w:ascii="Times New Roman" w:hAnsi="Times New Roman" w:cs="Times New Roman"/>
                <w:sz w:val="20"/>
              </w:rPr>
            </w:pPr>
            <w:r w:rsidRPr="00802F4B">
              <w:rPr>
                <w:rFonts w:ascii="Times New Roman" w:hAnsi="Times New Roman" w:cs="Times New Roman"/>
                <w:sz w:val="20"/>
              </w:rPr>
              <w:t>...............................................................</w:t>
            </w:r>
          </w:p>
        </w:tc>
        <w:tc>
          <w:tcPr>
            <w:tcW w:w="1417" w:type="dxa"/>
            <w:tcBorders>
              <w:top w:val="nil"/>
              <w:bottom w:val="nil"/>
            </w:tcBorders>
          </w:tcPr>
          <w:p w:rsidR="00802F4B" w:rsidRPr="00802F4B" w:rsidRDefault="00802F4B">
            <w:pPr>
              <w:pStyle w:val="ConsPlusNormal"/>
              <w:jc w:val="both"/>
              <w:rPr>
                <w:rFonts w:ascii="Times New Roman" w:hAnsi="Times New Roman" w:cs="Times New Roman"/>
                <w:sz w:val="20"/>
              </w:rPr>
            </w:pPr>
            <w:r w:rsidRPr="00802F4B">
              <w:rPr>
                <w:rFonts w:ascii="Times New Roman" w:hAnsi="Times New Roman" w:cs="Times New Roman"/>
                <w:sz w:val="20"/>
              </w:rPr>
              <w:t>....................</w:t>
            </w:r>
          </w:p>
        </w:tc>
        <w:tc>
          <w:tcPr>
            <w:tcW w:w="4252"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1531" w:type="dxa"/>
            <w:tcBorders>
              <w:top w:val="nil"/>
              <w:bottom w:val="nil"/>
            </w:tcBorders>
          </w:tcPr>
          <w:p w:rsidR="00802F4B" w:rsidRPr="00802F4B" w:rsidRDefault="00802F4B">
            <w:pPr>
              <w:pStyle w:val="ConsPlusNormal"/>
              <w:jc w:val="both"/>
              <w:rPr>
                <w:rFonts w:ascii="Times New Roman" w:hAnsi="Times New Roman" w:cs="Times New Roman"/>
                <w:sz w:val="20"/>
              </w:rPr>
            </w:pPr>
          </w:p>
        </w:tc>
        <w:tc>
          <w:tcPr>
            <w:tcW w:w="1928"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624"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2.2</w:t>
            </w:r>
          </w:p>
        </w:tc>
        <w:tc>
          <w:tcPr>
            <w:tcW w:w="3969"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перечисление (поступление) средств МБТ с условиями</w:t>
            </w:r>
          </w:p>
        </w:tc>
        <w:tc>
          <w:tcPr>
            <w:tcW w:w="1644"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Платежное поручение</w:t>
            </w:r>
          </w:p>
        </w:tc>
        <w:tc>
          <w:tcPr>
            <w:tcW w:w="4025"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0704 04202 50270 521 1 206 51 561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0704 04202 50270 521 1 304 05 251</w:t>
            </w:r>
          </w:p>
        </w:tc>
        <w:tc>
          <w:tcPr>
            <w:tcW w:w="1417"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c>
          <w:tcPr>
            <w:tcW w:w="4252"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2 02 25027 02 0000 150 1 210 02 151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2 02 25027 02 0000 150 1 205 51 661</w:t>
            </w:r>
          </w:p>
        </w:tc>
        <w:tc>
          <w:tcPr>
            <w:tcW w:w="1531"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c>
          <w:tcPr>
            <w:tcW w:w="1928"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insideH w:val="none" w:sz="0" w:space="0" w:color="auto"/>
          </w:tblBorders>
        </w:tblPrEx>
        <w:tc>
          <w:tcPr>
            <w:tcW w:w="624"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w:t>
            </w:r>
          </w:p>
        </w:tc>
        <w:tc>
          <w:tcPr>
            <w:tcW w:w="3969"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и (или) исполнение обязательств, финансовым источником обеспечения которых является МБТ с условиями (обязательств, принятых в целях достижения результатов предоставления МБТ) (далее - обязательства по целевым расходам, целевые расходы):</w:t>
            </w:r>
          </w:p>
        </w:tc>
        <w:tc>
          <w:tcPr>
            <w:tcW w:w="1644"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4025"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417"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4252"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531"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928"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one" w:sz="0" w:space="0" w:color="auto"/>
          </w:tblBorders>
        </w:tblPrEx>
        <w:tc>
          <w:tcPr>
            <w:tcW w:w="624"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3.1</w:t>
            </w:r>
          </w:p>
        </w:tc>
        <w:tc>
          <w:tcPr>
            <w:tcW w:w="3969"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принятие бюджетных обязательств по целевым расходам на мероприятие (на текущий финансовый год)</w:t>
            </w:r>
          </w:p>
        </w:tc>
        <w:tc>
          <w:tcPr>
            <w:tcW w:w="1644"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Контракт</w:t>
            </w:r>
          </w:p>
        </w:tc>
        <w:tc>
          <w:tcPr>
            <w:tcW w:w="4025"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1417"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4252"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0702 XXXXX R0270 24X 1 501 13 225</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0702 XXXXX R0270 24X 1 502 11 225</w:t>
            </w:r>
          </w:p>
        </w:tc>
        <w:tc>
          <w:tcPr>
            <w:tcW w:w="1531"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718 000,00</w:t>
            </w:r>
          </w:p>
        </w:tc>
        <w:tc>
          <w:tcPr>
            <w:tcW w:w="1928"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Типовая операция N 3.1</w:t>
            </w:r>
          </w:p>
        </w:tc>
      </w:tr>
      <w:tr w:rsidR="00802F4B" w:rsidRPr="00802F4B">
        <w:tc>
          <w:tcPr>
            <w:tcW w:w="624"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4</w:t>
            </w:r>
          </w:p>
        </w:tc>
        <w:tc>
          <w:tcPr>
            <w:tcW w:w="3969"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Принятие денежного обязательства по целевым расходам перед кредитором:</w:t>
            </w:r>
          </w:p>
        </w:tc>
        <w:tc>
          <w:tcPr>
            <w:tcW w:w="1644"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4025"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417"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4252"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531"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c>
          <w:tcPr>
            <w:tcW w:w="1928"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insideH w:val="none" w:sz="0" w:space="0" w:color="auto"/>
          </w:tblBorders>
        </w:tblPrEx>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начисление кредиторской задолженности (признание в учете произведенных целевых расходов по выполненным работам (услугам), произведенным поставкам);</w:t>
            </w:r>
          </w:p>
        </w:tc>
        <w:tc>
          <w:tcPr>
            <w:tcW w:w="1644" w:type="dxa"/>
            <w:tcBorders>
              <w:top w:val="nil"/>
              <w:bottom w:val="nil"/>
            </w:tcBorders>
          </w:tcPr>
          <w:p w:rsidR="00802F4B" w:rsidRPr="00802F4B" w:rsidRDefault="00802F4B">
            <w:pPr>
              <w:pStyle w:val="ConsPlusNormal"/>
              <w:rPr>
                <w:rFonts w:ascii="Times New Roman" w:hAnsi="Times New Roman" w:cs="Times New Roman"/>
                <w:sz w:val="20"/>
              </w:rPr>
            </w:pPr>
            <w:hyperlink r:id="rId49" w:history="1">
              <w:r w:rsidRPr="00802F4B">
                <w:rPr>
                  <w:rFonts w:ascii="Times New Roman" w:hAnsi="Times New Roman" w:cs="Times New Roman"/>
                  <w:color w:val="0000FF"/>
                  <w:sz w:val="20"/>
                </w:rPr>
                <w:t>Форма КС-2</w:t>
              </w:r>
            </w:hyperlink>
            <w:r w:rsidRPr="00802F4B">
              <w:rPr>
                <w:rFonts w:ascii="Times New Roman" w:hAnsi="Times New Roman" w:cs="Times New Roman"/>
                <w:sz w:val="20"/>
              </w:rPr>
              <w:t>, акты выполненных работ</w:t>
            </w:r>
          </w:p>
        </w:tc>
        <w:tc>
          <w:tcPr>
            <w:tcW w:w="4025" w:type="dxa"/>
            <w:tcBorders>
              <w:top w:val="nil"/>
              <w:bottom w:val="nil"/>
            </w:tcBorders>
          </w:tcPr>
          <w:p w:rsidR="00802F4B" w:rsidRPr="00802F4B" w:rsidRDefault="00802F4B">
            <w:pPr>
              <w:pStyle w:val="ConsPlusNormal"/>
              <w:rPr>
                <w:rFonts w:ascii="Times New Roman" w:hAnsi="Times New Roman" w:cs="Times New Roman"/>
                <w:sz w:val="20"/>
              </w:rPr>
            </w:pPr>
          </w:p>
        </w:tc>
        <w:tc>
          <w:tcPr>
            <w:tcW w:w="1417" w:type="dxa"/>
            <w:tcBorders>
              <w:top w:val="nil"/>
              <w:bottom w:val="nil"/>
            </w:tcBorders>
          </w:tcPr>
          <w:p w:rsidR="00802F4B" w:rsidRPr="00802F4B" w:rsidRDefault="00802F4B">
            <w:pPr>
              <w:pStyle w:val="ConsPlusNormal"/>
              <w:rPr>
                <w:rFonts w:ascii="Times New Roman" w:hAnsi="Times New Roman" w:cs="Times New Roman"/>
                <w:sz w:val="20"/>
              </w:rPr>
            </w:pPr>
          </w:p>
        </w:tc>
        <w:tc>
          <w:tcPr>
            <w:tcW w:w="4252" w:type="dxa"/>
            <w:tcBorders>
              <w:top w:val="nil"/>
              <w:bottom w:val="nil"/>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0702 XXXXX R0270 24X 1 401 20 225</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0702 XXXXX R0270 24X 1 302 25 73X</w:t>
            </w:r>
          </w:p>
        </w:tc>
        <w:tc>
          <w:tcPr>
            <w:tcW w:w="1531"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718 000,00</w:t>
            </w:r>
          </w:p>
        </w:tc>
        <w:tc>
          <w:tcPr>
            <w:tcW w:w="1928"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Типовая операция N 3.3</w:t>
            </w:r>
          </w:p>
        </w:tc>
      </w:tr>
      <w:tr w:rsidR="00802F4B" w:rsidRPr="00802F4B">
        <w:tblPrEx>
          <w:tblBorders>
            <w:insideH w:val="none" w:sz="0" w:space="0" w:color="auto"/>
          </w:tblBorders>
        </w:tblPrEx>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принятие к учету денежного обязательства перед кредитором</w:t>
            </w:r>
          </w:p>
        </w:tc>
        <w:tc>
          <w:tcPr>
            <w:tcW w:w="1644"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4025"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1417"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p>
        </w:tc>
        <w:tc>
          <w:tcPr>
            <w:tcW w:w="4252"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1531" w:type="dxa"/>
            <w:tcBorders>
              <w:top w:val="nil"/>
              <w:bottom w:val="nil"/>
            </w:tcBorders>
          </w:tcPr>
          <w:p w:rsidR="00802F4B" w:rsidRPr="00802F4B" w:rsidRDefault="00802F4B">
            <w:pPr>
              <w:pStyle w:val="ConsPlusNormal"/>
              <w:jc w:val="center"/>
              <w:rPr>
                <w:rFonts w:ascii="Times New Roman" w:hAnsi="Times New Roman" w:cs="Times New Roman"/>
                <w:sz w:val="20"/>
              </w:rPr>
            </w:pPr>
          </w:p>
        </w:tc>
        <w:tc>
          <w:tcPr>
            <w:tcW w:w="1928" w:type="dxa"/>
            <w:tcBorders>
              <w:top w:val="nil"/>
              <w:bottom w:val="nil"/>
            </w:tcBorders>
          </w:tcPr>
          <w:p w:rsidR="00802F4B" w:rsidRPr="00802F4B" w:rsidRDefault="00802F4B">
            <w:pPr>
              <w:pStyle w:val="ConsPlusNormal"/>
              <w:jc w:val="center"/>
              <w:rPr>
                <w:rFonts w:ascii="Times New Roman" w:hAnsi="Times New Roman" w:cs="Times New Roman"/>
                <w:sz w:val="20"/>
              </w:rPr>
            </w:pPr>
          </w:p>
        </w:tc>
      </w:tr>
      <w:tr w:rsidR="00802F4B" w:rsidRPr="00802F4B">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1644"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4025"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1417"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4252"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0702 XXXXX R0270 24X 1 502 11 225</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lastRenderedPageBreak/>
              <w:t>Кт</w:t>
            </w:r>
            <w:proofErr w:type="spellEnd"/>
            <w:r w:rsidRPr="00802F4B">
              <w:rPr>
                <w:rFonts w:ascii="Times New Roman" w:hAnsi="Times New Roman" w:cs="Times New Roman"/>
                <w:sz w:val="20"/>
              </w:rPr>
              <w:t xml:space="preserve"> 0702 XXXXX R0270 24X 1 502 12 225</w:t>
            </w:r>
          </w:p>
        </w:tc>
        <w:tc>
          <w:tcPr>
            <w:tcW w:w="1531"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718 000,00</w:t>
            </w:r>
          </w:p>
        </w:tc>
        <w:tc>
          <w:tcPr>
            <w:tcW w:w="1928"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Типовая операция N </w:t>
            </w:r>
            <w:r w:rsidRPr="00802F4B">
              <w:rPr>
                <w:rFonts w:ascii="Times New Roman" w:hAnsi="Times New Roman" w:cs="Times New Roman"/>
                <w:sz w:val="20"/>
              </w:rPr>
              <w:lastRenderedPageBreak/>
              <w:t>3.3</w:t>
            </w:r>
          </w:p>
        </w:tc>
      </w:tr>
      <w:tr w:rsidR="00802F4B" w:rsidRPr="00802F4B">
        <w:tc>
          <w:tcPr>
            <w:tcW w:w="624"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5</w:t>
            </w:r>
          </w:p>
        </w:tc>
        <w:tc>
          <w:tcPr>
            <w:tcW w:w="396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Перечисление получателем задолженности перед кредитором</w:t>
            </w:r>
          </w:p>
        </w:tc>
        <w:tc>
          <w:tcPr>
            <w:tcW w:w="1644"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Платежное поручение</w:t>
            </w:r>
          </w:p>
        </w:tc>
        <w:tc>
          <w:tcPr>
            <w:tcW w:w="4025"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1417"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4252"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0702 XXXXX R0270 24X 1 302 25 83X</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0702 XXXXX R0270 24X 1 304 05 225</w:t>
            </w:r>
          </w:p>
        </w:tc>
        <w:tc>
          <w:tcPr>
            <w:tcW w:w="153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718 000,00</w:t>
            </w:r>
          </w:p>
        </w:tc>
        <w:tc>
          <w:tcPr>
            <w:tcW w:w="1928"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Типовая операция N 3.4</w:t>
            </w:r>
          </w:p>
        </w:tc>
      </w:tr>
      <w:tr w:rsidR="00802F4B" w:rsidRPr="00802F4B">
        <w:tc>
          <w:tcPr>
            <w:tcW w:w="624"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6</w:t>
            </w:r>
          </w:p>
        </w:tc>
        <w:tc>
          <w:tcPr>
            <w:tcW w:w="3969" w:type="dxa"/>
            <w:vMerge w:val="restart"/>
            <w:tcBorders>
              <w:top w:val="single" w:sz="4" w:space="0" w:color="auto"/>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Начисление доходов (расходов) текущего (отчетного) финансового года по межбюджетным трансфертам (с учетом </w:t>
            </w:r>
            <w:proofErr w:type="spellStart"/>
            <w:r w:rsidRPr="00802F4B">
              <w:rPr>
                <w:rFonts w:ascii="Times New Roman" w:hAnsi="Times New Roman" w:cs="Times New Roman"/>
                <w:sz w:val="20"/>
              </w:rPr>
              <w:t>софинансирования</w:t>
            </w:r>
            <w:proofErr w:type="spellEnd"/>
            <w:r w:rsidRPr="00802F4B">
              <w:rPr>
                <w:rFonts w:ascii="Times New Roman" w:hAnsi="Times New Roman" w:cs="Times New Roman"/>
                <w:sz w:val="20"/>
              </w:rPr>
              <w:t>)</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С приложением подтверждающих денежные обязательства документов на сумму 718 000,00 рублей</w:t>
            </w:r>
          </w:p>
        </w:tc>
        <w:tc>
          <w:tcPr>
            <w:tcW w:w="1644"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Информация об использовании субсидии и </w:t>
            </w:r>
            <w:proofErr w:type="gramStart"/>
            <w:r w:rsidRPr="00802F4B">
              <w:rPr>
                <w:rFonts w:ascii="Times New Roman" w:hAnsi="Times New Roman" w:cs="Times New Roman"/>
                <w:sz w:val="20"/>
              </w:rPr>
              <w:t>обязательствах</w:t>
            </w:r>
            <w:proofErr w:type="gramEnd"/>
            <w:r w:rsidRPr="00802F4B">
              <w:rPr>
                <w:rFonts w:ascii="Times New Roman" w:hAnsi="Times New Roman" w:cs="Times New Roman"/>
                <w:sz w:val="20"/>
              </w:rPr>
              <w:t xml:space="preserve"> принятых в целях достижения значений результатов:</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Извещение; Отчет о выполнении условий предоставления МБТ (о произведенных целевых расходах)</w:t>
            </w:r>
          </w:p>
        </w:tc>
        <w:tc>
          <w:tcPr>
            <w:tcW w:w="4025" w:type="dxa"/>
            <w:tcBorders>
              <w:top w:val="single" w:sz="4" w:space="0" w:color="auto"/>
              <w:bottom w:val="nil"/>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0704 04202 50270 521 1 401 20 251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0704 04202 50270 521 1 302 51 731</w:t>
            </w:r>
          </w:p>
        </w:tc>
        <w:tc>
          <w:tcPr>
            <w:tcW w:w="1417" w:type="dxa"/>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4252" w:type="dxa"/>
            <w:vMerge w:val="restart"/>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2 02 25027 02 0000 150 1 401 40 151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2 02 25027 02 0000 150 1 401 10 151</w:t>
            </w:r>
          </w:p>
        </w:tc>
        <w:tc>
          <w:tcPr>
            <w:tcW w:w="1531" w:type="dxa"/>
            <w:vMerge w:val="restart"/>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1928" w:type="dxa"/>
            <w:vMerge w:val="restart"/>
            <w:tcBorders>
              <w:top w:val="single" w:sz="4" w:space="0" w:color="auto"/>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Типовая операция N 6.1</w:t>
            </w:r>
          </w:p>
        </w:tc>
      </w:tr>
      <w:tr w:rsidR="00802F4B" w:rsidRPr="00802F4B">
        <w:tblPrEx>
          <w:tblBorders>
            <w:insideH w:val="none" w:sz="0" w:space="0" w:color="auto"/>
          </w:tblBorders>
        </w:tblPrEx>
        <w:trPr>
          <w:trHeight w:val="458"/>
        </w:trPr>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vMerge w:val="restart"/>
            <w:tcBorders>
              <w:top w:val="nil"/>
              <w:bottom w:val="nil"/>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0704 04202 50270 521 1 502 11 251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0704 04202 50270 521 1 502 12 251</w:t>
            </w:r>
          </w:p>
        </w:tc>
        <w:tc>
          <w:tcPr>
            <w:tcW w:w="1417" w:type="dxa"/>
            <w:vMerge w:val="restart"/>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4252"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53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928"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r>
      <w:tr w:rsidR="00802F4B" w:rsidRPr="00802F4B">
        <w:tblPrEx>
          <w:tblBorders>
            <w:insideH w:val="none" w:sz="0" w:space="0" w:color="auto"/>
          </w:tblBorders>
        </w:tblPrEx>
        <w:trPr>
          <w:trHeight w:val="458"/>
        </w:trPr>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tcBorders>
              <w:top w:val="single" w:sz="4" w:space="0" w:color="auto"/>
              <w:bottom w:val="nil"/>
            </w:tcBorders>
          </w:tcPr>
          <w:p w:rsidR="00802F4B" w:rsidRPr="00802F4B" w:rsidRDefault="00802F4B">
            <w:pPr>
              <w:rPr>
                <w:rFonts w:ascii="Times New Roman" w:hAnsi="Times New Roman" w:cs="Times New Roman"/>
                <w:sz w:val="20"/>
                <w:szCs w:val="20"/>
              </w:rPr>
            </w:pP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vMerge/>
            <w:tcBorders>
              <w:top w:val="nil"/>
              <w:bottom w:val="nil"/>
            </w:tcBorders>
          </w:tcPr>
          <w:p w:rsidR="00802F4B" w:rsidRPr="00802F4B" w:rsidRDefault="00802F4B">
            <w:pPr>
              <w:rPr>
                <w:rFonts w:ascii="Times New Roman" w:hAnsi="Times New Roman" w:cs="Times New Roman"/>
                <w:sz w:val="20"/>
                <w:szCs w:val="20"/>
              </w:rPr>
            </w:pPr>
          </w:p>
        </w:tc>
        <w:tc>
          <w:tcPr>
            <w:tcW w:w="1417" w:type="dxa"/>
            <w:vMerge/>
            <w:tcBorders>
              <w:top w:val="nil"/>
              <w:bottom w:val="nil"/>
            </w:tcBorders>
          </w:tcPr>
          <w:p w:rsidR="00802F4B" w:rsidRPr="00802F4B" w:rsidRDefault="00802F4B">
            <w:pPr>
              <w:rPr>
                <w:rFonts w:ascii="Times New Roman" w:hAnsi="Times New Roman" w:cs="Times New Roman"/>
                <w:sz w:val="20"/>
                <w:szCs w:val="20"/>
              </w:rPr>
            </w:pPr>
          </w:p>
        </w:tc>
        <w:tc>
          <w:tcPr>
            <w:tcW w:w="4252"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53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928"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Расчет величины признаваемых доходов:</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 принято ДО (за исключением аванса) 718 000,00 - 0,00 = 718 000,00;</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2) доля </w:t>
            </w:r>
            <w:proofErr w:type="spellStart"/>
            <w:r w:rsidRPr="00802F4B">
              <w:rPr>
                <w:rFonts w:ascii="Times New Roman" w:hAnsi="Times New Roman" w:cs="Times New Roman"/>
                <w:sz w:val="20"/>
              </w:rPr>
              <w:t>софинансирования</w:t>
            </w:r>
            <w:proofErr w:type="spellEnd"/>
            <w:r w:rsidRPr="00802F4B">
              <w:rPr>
                <w:rFonts w:ascii="Times New Roman" w:hAnsi="Times New Roman" w:cs="Times New Roman"/>
                <w:sz w:val="20"/>
              </w:rPr>
              <w:t xml:space="preserve"> 90%;</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3) сумма признаваемых доходов с учетом </w:t>
            </w:r>
            <w:proofErr w:type="spellStart"/>
            <w:r w:rsidRPr="00802F4B">
              <w:rPr>
                <w:rFonts w:ascii="Times New Roman" w:hAnsi="Times New Roman" w:cs="Times New Roman"/>
                <w:sz w:val="20"/>
              </w:rPr>
              <w:t>софинансирования</w:t>
            </w:r>
            <w:proofErr w:type="spellEnd"/>
            <w:r w:rsidRPr="00802F4B">
              <w:rPr>
                <w:rFonts w:ascii="Times New Roman" w:hAnsi="Times New Roman" w:cs="Times New Roman"/>
                <w:sz w:val="20"/>
              </w:rPr>
              <w:t xml:space="preserve"> 718 000,00 * 90% = 646 200,00 рублей</w:t>
            </w:r>
          </w:p>
        </w:tc>
      </w:tr>
      <w:tr w:rsidR="00802F4B" w:rsidRPr="00802F4B">
        <w:tblPrEx>
          <w:tblBorders>
            <w:insideH w:val="none" w:sz="0" w:space="0" w:color="auto"/>
          </w:tblBorders>
        </w:tblPrEx>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val="restart"/>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отражается зачет расчетов по ранее предоставленным средствам межбюджетного трансферта с условиями</w:t>
            </w: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Одновременно</w:t>
            </w:r>
          </w:p>
        </w:tc>
        <w:tc>
          <w:tcPr>
            <w:tcW w:w="1417" w:type="dxa"/>
            <w:tcBorders>
              <w:top w:val="nil"/>
              <w:bottom w:val="nil"/>
            </w:tcBorders>
          </w:tcPr>
          <w:p w:rsidR="00802F4B" w:rsidRPr="00802F4B" w:rsidRDefault="00802F4B">
            <w:pPr>
              <w:pStyle w:val="ConsPlusNormal"/>
              <w:jc w:val="center"/>
              <w:rPr>
                <w:rFonts w:ascii="Times New Roman" w:hAnsi="Times New Roman" w:cs="Times New Roman"/>
                <w:sz w:val="20"/>
              </w:rPr>
            </w:pPr>
          </w:p>
        </w:tc>
        <w:tc>
          <w:tcPr>
            <w:tcW w:w="4252"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53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928"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insideH w:val="none" w:sz="0" w:space="0" w:color="auto"/>
          </w:tblBorders>
        </w:tblPrEx>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tcBorders>
              <w:top w:val="nil"/>
              <w:bottom w:val="nil"/>
            </w:tcBorders>
          </w:tcPr>
          <w:p w:rsidR="00802F4B" w:rsidRPr="00802F4B" w:rsidRDefault="00802F4B">
            <w:pPr>
              <w:rPr>
                <w:rFonts w:ascii="Times New Roman" w:hAnsi="Times New Roman" w:cs="Times New Roman"/>
                <w:sz w:val="20"/>
                <w:szCs w:val="20"/>
              </w:rPr>
            </w:pP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tcBorders>
              <w:top w:val="nil"/>
              <w:bottom w:val="nil"/>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0704 04202 50270 521 1 302 51 831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0704 04202 50270 521 1 206 51 661</w:t>
            </w:r>
          </w:p>
        </w:tc>
        <w:tc>
          <w:tcPr>
            <w:tcW w:w="1417"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4252"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53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928"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insideH w:val="none" w:sz="0" w:space="0" w:color="auto"/>
          </w:tblBorders>
        </w:tblPrEx>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val="restart"/>
            <w:tcBorders>
              <w:top w:val="nil"/>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Корректируются принятые денежные обязательства</w:t>
            </w: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tcBorders>
              <w:top w:val="nil"/>
              <w:bottom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 xml:space="preserve">"красное </w:t>
            </w:r>
            <w:proofErr w:type="spellStart"/>
            <w:r w:rsidRPr="00802F4B">
              <w:rPr>
                <w:rFonts w:ascii="Times New Roman" w:hAnsi="Times New Roman" w:cs="Times New Roman"/>
                <w:sz w:val="20"/>
              </w:rPr>
              <w:t>сторно</w:t>
            </w:r>
            <w:proofErr w:type="spellEnd"/>
            <w:r w:rsidRPr="00802F4B">
              <w:rPr>
                <w:rFonts w:ascii="Times New Roman" w:hAnsi="Times New Roman" w:cs="Times New Roman"/>
                <w:sz w:val="20"/>
              </w:rPr>
              <w:t>"</w:t>
            </w:r>
          </w:p>
        </w:tc>
        <w:tc>
          <w:tcPr>
            <w:tcW w:w="1417" w:type="dxa"/>
            <w:tcBorders>
              <w:top w:val="nil"/>
              <w:bottom w:val="nil"/>
            </w:tcBorders>
          </w:tcPr>
          <w:p w:rsidR="00802F4B" w:rsidRPr="00802F4B" w:rsidRDefault="00802F4B">
            <w:pPr>
              <w:pStyle w:val="ConsPlusNormal"/>
              <w:jc w:val="center"/>
              <w:rPr>
                <w:rFonts w:ascii="Times New Roman" w:hAnsi="Times New Roman" w:cs="Times New Roman"/>
                <w:sz w:val="20"/>
              </w:rPr>
            </w:pPr>
          </w:p>
        </w:tc>
        <w:tc>
          <w:tcPr>
            <w:tcW w:w="4252"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53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928"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62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3969"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c>
          <w:tcPr>
            <w:tcW w:w="1644"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4025" w:type="dxa"/>
            <w:tcBorders>
              <w:top w:val="nil"/>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0704 04202 50270 521 1 502 11 251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0704 04202 50270 521 1 502 12 251</w:t>
            </w:r>
          </w:p>
        </w:tc>
        <w:tc>
          <w:tcPr>
            <w:tcW w:w="1417" w:type="dxa"/>
            <w:tcBorders>
              <w:top w:val="nil"/>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4252"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531" w:type="dxa"/>
            <w:vMerge/>
            <w:tcBorders>
              <w:top w:val="single" w:sz="4" w:space="0" w:color="auto"/>
              <w:bottom w:val="single" w:sz="4" w:space="0" w:color="auto"/>
            </w:tcBorders>
          </w:tcPr>
          <w:p w:rsidR="00802F4B" w:rsidRPr="00802F4B" w:rsidRDefault="00802F4B">
            <w:pPr>
              <w:rPr>
                <w:rFonts w:ascii="Times New Roman" w:hAnsi="Times New Roman" w:cs="Times New Roman"/>
                <w:sz w:val="20"/>
                <w:szCs w:val="20"/>
              </w:rPr>
            </w:pPr>
          </w:p>
        </w:tc>
        <w:tc>
          <w:tcPr>
            <w:tcW w:w="1928" w:type="dxa"/>
            <w:vMerge/>
            <w:tcBorders>
              <w:top w:val="nil"/>
              <w:bottom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624"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7</w:t>
            </w:r>
          </w:p>
        </w:tc>
        <w:tc>
          <w:tcPr>
            <w:tcW w:w="3969"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Закрытие расчетов по межбюджетному трансферту с условиями в сумме неиспользованных остатков трансферта (по окончанию действия соглашения)</w:t>
            </w:r>
          </w:p>
        </w:tc>
        <w:tc>
          <w:tcPr>
            <w:tcW w:w="1644"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Извещение (прилагается)</w:t>
            </w:r>
          </w:p>
        </w:tc>
        <w:tc>
          <w:tcPr>
            <w:tcW w:w="4025"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2 18 25027 01 1001 150 1 205 51 561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0704 04202 50270 521 1 206 51 661</w:t>
            </w:r>
          </w:p>
        </w:tc>
        <w:tc>
          <w:tcPr>
            <w:tcW w:w="1417"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c>
          <w:tcPr>
            <w:tcW w:w="4252"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Дт</w:t>
            </w:r>
            <w:proofErr w:type="spellEnd"/>
            <w:r w:rsidRPr="00802F4B">
              <w:rPr>
                <w:rFonts w:ascii="Times New Roman" w:hAnsi="Times New Roman" w:cs="Times New Roman"/>
                <w:sz w:val="20"/>
              </w:rPr>
              <w:t xml:space="preserve"> 2 02 25027 02 0000 150 1 401 40 151</w:t>
            </w:r>
          </w:p>
          <w:p w:rsidR="00802F4B" w:rsidRPr="00802F4B" w:rsidRDefault="00802F4B">
            <w:pPr>
              <w:pStyle w:val="ConsPlusNormal"/>
              <w:rPr>
                <w:rFonts w:ascii="Times New Roman" w:hAnsi="Times New Roman" w:cs="Times New Roman"/>
                <w:sz w:val="20"/>
              </w:rPr>
            </w:pPr>
            <w:proofErr w:type="spellStart"/>
            <w:r w:rsidRPr="00802F4B">
              <w:rPr>
                <w:rFonts w:ascii="Times New Roman" w:hAnsi="Times New Roman" w:cs="Times New Roman"/>
                <w:sz w:val="20"/>
              </w:rPr>
              <w:t>Кт</w:t>
            </w:r>
            <w:proofErr w:type="spellEnd"/>
            <w:r w:rsidRPr="00802F4B">
              <w:rPr>
                <w:rFonts w:ascii="Times New Roman" w:hAnsi="Times New Roman" w:cs="Times New Roman"/>
                <w:sz w:val="20"/>
              </w:rPr>
              <w:t xml:space="preserve"> 2 19 25027 02 0000 150 1 205 51 661</w:t>
            </w:r>
          </w:p>
        </w:tc>
        <w:tc>
          <w:tcPr>
            <w:tcW w:w="1531"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c>
          <w:tcPr>
            <w:tcW w:w="1928" w:type="dxa"/>
            <w:tcBorders>
              <w:top w:val="single" w:sz="4" w:space="0" w:color="auto"/>
              <w:bottom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Типовая операция N 7.1</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Расчет: 648 000,00 - 646 200,00 = 1 800,00</w:t>
            </w:r>
          </w:p>
        </w:tc>
      </w:tr>
      <w:tr w:rsidR="00802F4B" w:rsidRPr="00802F4B">
        <w:tc>
          <w:tcPr>
            <w:tcW w:w="624" w:type="dxa"/>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p>
        </w:tc>
        <w:tc>
          <w:tcPr>
            <w:tcW w:w="18766" w:type="dxa"/>
            <w:gridSpan w:val="7"/>
            <w:tcBorders>
              <w:top w:val="single" w:sz="4" w:space="0" w:color="auto"/>
              <w:bottom w:val="single" w:sz="4" w:space="0" w:color="auto"/>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Расшифровки сносок, примечаний, сокращений</w:t>
            </w:r>
          </w:p>
          <w:p w:rsidR="00802F4B" w:rsidRPr="00802F4B" w:rsidRDefault="00802F4B">
            <w:pPr>
              <w:pStyle w:val="ConsPlusNormal"/>
              <w:rPr>
                <w:rFonts w:ascii="Times New Roman" w:hAnsi="Times New Roman" w:cs="Times New Roman"/>
                <w:sz w:val="20"/>
              </w:rPr>
            </w:pPr>
            <w:bookmarkStart w:id="21" w:name="P1548"/>
            <w:bookmarkEnd w:id="21"/>
            <w:r w:rsidRPr="00802F4B">
              <w:rPr>
                <w:rFonts w:ascii="Times New Roman" w:hAnsi="Times New Roman" w:cs="Times New Roman"/>
                <w:sz w:val="20"/>
              </w:rPr>
              <w:t xml:space="preserve">&lt;*&gt; Типовые операции пронумерованы в соответствии с </w:t>
            </w:r>
            <w:hyperlink w:anchor="P40" w:history="1">
              <w:r w:rsidRPr="00802F4B">
                <w:rPr>
                  <w:rFonts w:ascii="Times New Roman" w:hAnsi="Times New Roman" w:cs="Times New Roman"/>
                  <w:color w:val="0000FF"/>
                  <w:sz w:val="20"/>
                </w:rPr>
                <w:t>Приложением N 1</w:t>
              </w:r>
            </w:hyperlink>
            <w:r w:rsidRPr="00802F4B">
              <w:rPr>
                <w:rFonts w:ascii="Times New Roman" w:hAnsi="Times New Roman" w:cs="Times New Roman"/>
                <w:sz w:val="20"/>
              </w:rPr>
              <w:t xml:space="preserve"> к Письму Министерства финансов РФ от 15.01.2019 N 02-06-07/1666</w:t>
            </w:r>
          </w:p>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МБТ - межбюджетный трансферт</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1"/>
        <w:rPr>
          <w:rFonts w:ascii="Times New Roman" w:hAnsi="Times New Roman" w:cs="Times New Roman"/>
          <w:sz w:val="20"/>
        </w:rPr>
      </w:pPr>
      <w:r w:rsidRPr="00802F4B">
        <w:rPr>
          <w:rFonts w:ascii="Times New Roman" w:hAnsi="Times New Roman" w:cs="Times New Roman"/>
          <w:sz w:val="20"/>
        </w:rPr>
        <w:t>Утверждена</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приказом Минфина России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30.03.2015 N 52н</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ИЗВЕЩЕНИЕ</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 ФАКТУ РАССМОТРЕНИЯ УПОЛНОМОЧЕННЫМ ОРГАНОМ,</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ПРЕДОСТАВЛЯЮЩИМ МБТ</w:t>
      </w: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984"/>
        <w:gridCol w:w="1644"/>
        <w:gridCol w:w="3061"/>
      </w:tblGrid>
      <w:tr w:rsidR="00802F4B" w:rsidRPr="00802F4B">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984"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ИЗВЕЩЕНИЕ N</w:t>
            </w:r>
          </w:p>
        </w:tc>
        <w:tc>
          <w:tcPr>
            <w:tcW w:w="1644"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306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bl>
    <w:p w:rsidR="00802F4B" w:rsidRPr="00802F4B" w:rsidRDefault="00802F4B">
      <w:pPr>
        <w:pStyle w:val="ConsPlusNormal"/>
        <w:jc w:val="both"/>
        <w:rPr>
          <w:rFonts w:ascii="Times New Roman" w:hAnsi="Times New Roman" w:cs="Times New Roman"/>
          <w:sz w:val="20"/>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340"/>
        <w:gridCol w:w="1139"/>
        <w:gridCol w:w="340"/>
        <w:gridCol w:w="2665"/>
        <w:gridCol w:w="340"/>
        <w:gridCol w:w="1361"/>
        <w:gridCol w:w="1304"/>
      </w:tblGrid>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1304" w:type="dxa"/>
            <w:tcBorders>
              <w:top w:val="single" w:sz="4" w:space="0" w:color="auto"/>
              <w:left w:val="single" w:sz="4" w:space="0" w:color="auto"/>
              <w:bottom w:val="single" w:sz="4" w:space="0" w:color="auto"/>
              <w:right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КОДЫ</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 xml:space="preserve">Форма по </w:t>
            </w:r>
            <w:hyperlink r:id="rId50" w:history="1">
              <w:r w:rsidRPr="00802F4B">
                <w:rPr>
                  <w:rFonts w:ascii="Times New Roman" w:hAnsi="Times New Roman" w:cs="Times New Roman"/>
                  <w:color w:val="0000FF"/>
                  <w:sz w:val="20"/>
                </w:rPr>
                <w:t>ОКУД</w:t>
              </w:r>
            </w:hyperlink>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0504805</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24    января    20</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от "--" --------- 20-- г.</w:t>
            </w: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Дата</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24.01.2020</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по ОКПО</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144" w:type="dxa"/>
            <w:gridSpan w:val="3"/>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Министерство просвещения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073</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304"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ИНН</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00100073</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по ОКПО</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144" w:type="dxa"/>
            <w:gridSpan w:val="3"/>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Департамент образования и науки Энского субъекта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816</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304"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ИНН</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19900361</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right w:val="nil"/>
          </w:tblBorders>
        </w:tblPrEx>
        <w:tc>
          <w:tcPr>
            <w:tcW w:w="9076" w:type="dxa"/>
            <w:gridSpan w:val="8"/>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right w:val="nil"/>
          </w:tblBorders>
        </w:tblPrEx>
        <w:tc>
          <w:tcPr>
            <w:tcW w:w="9076" w:type="dxa"/>
            <w:gridSpan w:val="8"/>
            <w:tcBorders>
              <w:top w:val="nil"/>
              <w:left w:val="nil"/>
              <w:bottom w:val="single" w:sz="4" w:space="0" w:color="auto"/>
              <w:right w:val="nil"/>
            </w:tcBorders>
          </w:tcPr>
          <w:p w:rsidR="00802F4B" w:rsidRPr="00802F4B" w:rsidRDefault="00802F4B">
            <w:pPr>
              <w:pStyle w:val="ConsPlusNormal"/>
              <w:ind w:firstLine="283"/>
              <w:jc w:val="both"/>
              <w:rPr>
                <w:rFonts w:ascii="Times New Roman" w:hAnsi="Times New Roman" w:cs="Times New Roman"/>
                <w:sz w:val="20"/>
              </w:rPr>
            </w:pPr>
            <w:r w:rsidRPr="00802F4B">
              <w:rPr>
                <w:rFonts w:ascii="Times New Roman" w:hAnsi="Times New Roman" w:cs="Times New Roman"/>
                <w:sz w:val="20"/>
              </w:rPr>
              <w:t xml:space="preserve">Настоящим подтверждается осуществление расчетов между учреждениями с отражением следующих записей: по субсидии на реализацию мероприятий по государственной </w:t>
            </w:r>
            <w:hyperlink r:id="rId51" w:history="1">
              <w:r w:rsidRPr="00802F4B">
                <w:rPr>
                  <w:rFonts w:ascii="Times New Roman" w:hAnsi="Times New Roman" w:cs="Times New Roman"/>
                  <w:color w:val="0000FF"/>
                  <w:sz w:val="20"/>
                </w:rPr>
                <w:t>программе</w:t>
              </w:r>
            </w:hyperlink>
            <w:r w:rsidRPr="00802F4B">
              <w:rPr>
                <w:rFonts w:ascii="Times New Roman" w:hAnsi="Times New Roman" w:cs="Times New Roman"/>
                <w:sz w:val="20"/>
              </w:rPr>
              <w:t xml:space="preserve"> "Доступная среда", текущего характера, с условиями при передаче активов</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17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2"/>
        <w:gridCol w:w="3119"/>
        <w:gridCol w:w="3176"/>
        <w:gridCol w:w="935"/>
        <w:gridCol w:w="2550"/>
        <w:gridCol w:w="3798"/>
        <w:gridCol w:w="1474"/>
      </w:tblGrid>
      <w:tr w:rsidR="00802F4B" w:rsidRPr="00802F4B" w:rsidTr="00802F4B">
        <w:tc>
          <w:tcPr>
            <w:tcW w:w="2122"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Содержание записи</w:t>
            </w:r>
          </w:p>
        </w:tc>
        <w:tc>
          <w:tcPr>
            <w:tcW w:w="7230"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7822"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r>
      <w:tr w:rsidR="00802F4B" w:rsidRPr="00802F4B" w:rsidTr="00802F4B">
        <w:tc>
          <w:tcPr>
            <w:tcW w:w="2122" w:type="dxa"/>
            <w:vMerge/>
          </w:tcPr>
          <w:p w:rsidR="00802F4B" w:rsidRPr="00802F4B" w:rsidRDefault="00802F4B">
            <w:pPr>
              <w:rPr>
                <w:rFonts w:ascii="Times New Roman" w:hAnsi="Times New Roman" w:cs="Times New Roman"/>
                <w:sz w:val="20"/>
                <w:szCs w:val="20"/>
              </w:rPr>
            </w:pPr>
          </w:p>
        </w:tc>
        <w:tc>
          <w:tcPr>
            <w:tcW w:w="6295"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935"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Сумма, руб.</w:t>
            </w:r>
          </w:p>
        </w:tc>
        <w:tc>
          <w:tcPr>
            <w:tcW w:w="6348"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74"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Сумма, руб.</w:t>
            </w:r>
          </w:p>
        </w:tc>
      </w:tr>
      <w:tr w:rsidR="00802F4B" w:rsidRPr="00802F4B" w:rsidTr="00802F4B">
        <w:tc>
          <w:tcPr>
            <w:tcW w:w="2122" w:type="dxa"/>
            <w:vMerge/>
          </w:tcPr>
          <w:p w:rsidR="00802F4B" w:rsidRPr="00802F4B" w:rsidRDefault="00802F4B">
            <w:pPr>
              <w:rPr>
                <w:rFonts w:ascii="Times New Roman" w:hAnsi="Times New Roman" w:cs="Times New Roman"/>
                <w:sz w:val="20"/>
                <w:szCs w:val="20"/>
              </w:rPr>
            </w:pPr>
          </w:p>
        </w:tc>
        <w:tc>
          <w:tcPr>
            <w:tcW w:w="311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176"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935" w:type="dxa"/>
            <w:vMerge/>
          </w:tcPr>
          <w:p w:rsidR="00802F4B" w:rsidRPr="00802F4B" w:rsidRDefault="00802F4B">
            <w:pPr>
              <w:rPr>
                <w:rFonts w:ascii="Times New Roman" w:hAnsi="Times New Roman" w:cs="Times New Roman"/>
                <w:sz w:val="20"/>
                <w:szCs w:val="20"/>
              </w:rPr>
            </w:pPr>
          </w:p>
        </w:tc>
        <w:tc>
          <w:tcPr>
            <w:tcW w:w="2550"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74" w:type="dxa"/>
            <w:vMerge/>
          </w:tcPr>
          <w:p w:rsidR="00802F4B" w:rsidRPr="00802F4B" w:rsidRDefault="00802F4B">
            <w:pPr>
              <w:rPr>
                <w:rFonts w:ascii="Times New Roman" w:hAnsi="Times New Roman" w:cs="Times New Roman"/>
                <w:sz w:val="20"/>
                <w:szCs w:val="20"/>
              </w:rPr>
            </w:pPr>
          </w:p>
        </w:tc>
      </w:tr>
      <w:tr w:rsidR="00802F4B" w:rsidRPr="00802F4B" w:rsidTr="00802F4B">
        <w:tc>
          <w:tcPr>
            <w:tcW w:w="212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3119"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3176"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93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2550"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w:t>
            </w:r>
          </w:p>
        </w:tc>
        <w:tc>
          <w:tcPr>
            <w:tcW w:w="1474"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w:t>
            </w:r>
          </w:p>
        </w:tc>
      </w:tr>
      <w:tr w:rsidR="00802F4B" w:rsidRPr="00802F4B" w:rsidTr="00802F4B">
        <w:tblPrEx>
          <w:tblBorders>
            <w:insideH w:val="nil"/>
          </w:tblBorders>
        </w:tblPrEx>
        <w:tc>
          <w:tcPr>
            <w:tcW w:w="2122"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 Признание в бюджетном учете доходов (расходов) текущего финансового года (в сумме принятых денежных обязательств по целевым расходам, за исключением обязательств по авансам (в сумме денежных обязательств, принятых в целях достижения значений результатов предоставленного МБТ с условиями):</w:t>
            </w:r>
          </w:p>
        </w:tc>
        <w:tc>
          <w:tcPr>
            <w:tcW w:w="3119"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176" w:type="dxa"/>
            <w:tcBorders>
              <w:bottom w:val="nil"/>
            </w:tcBorders>
            <w:vAlign w:val="center"/>
          </w:tcPr>
          <w:p w:rsidR="00802F4B" w:rsidRPr="00802F4B" w:rsidRDefault="00802F4B">
            <w:pPr>
              <w:pStyle w:val="ConsPlusNormal"/>
              <w:rPr>
                <w:rFonts w:ascii="Times New Roman" w:hAnsi="Times New Roman" w:cs="Times New Roman"/>
                <w:sz w:val="20"/>
              </w:rPr>
            </w:pPr>
            <w:bookmarkStart w:id="22" w:name="_GoBack"/>
            <w:bookmarkEnd w:id="22"/>
          </w:p>
        </w:tc>
        <w:tc>
          <w:tcPr>
            <w:tcW w:w="935" w:type="dxa"/>
            <w:tcBorders>
              <w:bottom w:val="nil"/>
            </w:tcBorders>
            <w:vAlign w:val="center"/>
          </w:tcPr>
          <w:p w:rsidR="00802F4B" w:rsidRPr="00802F4B" w:rsidRDefault="00802F4B" w:rsidP="00802F4B">
            <w:pPr>
              <w:pStyle w:val="ConsPlusNormal"/>
              <w:ind w:right="-209"/>
              <w:rPr>
                <w:rFonts w:ascii="Times New Roman" w:hAnsi="Times New Roman" w:cs="Times New Roman"/>
                <w:sz w:val="20"/>
              </w:rPr>
            </w:pPr>
          </w:p>
        </w:tc>
        <w:tc>
          <w:tcPr>
            <w:tcW w:w="2550"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il"/>
          </w:tblBorders>
        </w:tblPrEx>
        <w:tc>
          <w:tcPr>
            <w:tcW w:w="2122"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начисление доходов (расходов) текущего (отчетного) финансового года по МБТ</w:t>
            </w:r>
          </w:p>
        </w:tc>
        <w:tc>
          <w:tcPr>
            <w:tcW w:w="3119"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0704 04202 50270 521 1 401 20 251</w:t>
            </w:r>
          </w:p>
        </w:tc>
        <w:tc>
          <w:tcPr>
            <w:tcW w:w="3176"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0704 04202 50270 521 1 302 51 731</w:t>
            </w:r>
          </w:p>
        </w:tc>
        <w:tc>
          <w:tcPr>
            <w:tcW w:w="935"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2550"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2 02 25027 02 0000 150 1 401 10 151</w:t>
            </w:r>
          </w:p>
        </w:tc>
        <w:tc>
          <w:tcPr>
            <w:tcW w:w="1474"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r>
      <w:tr w:rsidR="00802F4B" w:rsidRPr="00802F4B" w:rsidTr="00802F4B">
        <w:tblPrEx>
          <w:tblBorders>
            <w:insideH w:val="nil"/>
          </w:tblBorders>
        </w:tblPrEx>
        <w:tc>
          <w:tcPr>
            <w:tcW w:w="2122"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tc>
        <w:tc>
          <w:tcPr>
            <w:tcW w:w="3119"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3176"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935"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2550"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rsidTr="00802F4B">
        <w:tblPrEx>
          <w:tblBorders>
            <w:insideH w:val="nil"/>
          </w:tblBorders>
        </w:tblPrEx>
        <w:tc>
          <w:tcPr>
            <w:tcW w:w="2122"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б) осуществление зачета расчетов по ранее предоставленным средствам МБТ (при </w:t>
            </w:r>
            <w:r w:rsidRPr="00802F4B">
              <w:rPr>
                <w:rFonts w:ascii="Times New Roman" w:hAnsi="Times New Roman" w:cs="Times New Roman"/>
                <w:sz w:val="20"/>
              </w:rPr>
              <w:lastRenderedPageBreak/>
              <w:t>наличии)</w:t>
            </w:r>
          </w:p>
        </w:tc>
        <w:tc>
          <w:tcPr>
            <w:tcW w:w="3119"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0704 04202 50270 521 1 302 51 831</w:t>
            </w:r>
          </w:p>
        </w:tc>
        <w:tc>
          <w:tcPr>
            <w:tcW w:w="3176"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935"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2550"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74"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rsidTr="00802F4B">
        <w:tc>
          <w:tcPr>
            <w:tcW w:w="212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 Закрытие расчетов по МБТ с условиями в сумме неиспользованного объема финансового обеспечения обязательств целевых расходов (неиспользованного объема МБТ на условиях):</w:t>
            </w:r>
          </w:p>
        </w:tc>
        <w:tc>
          <w:tcPr>
            <w:tcW w:w="3119" w:type="dxa"/>
            <w:vAlign w:val="center"/>
          </w:tcPr>
          <w:p w:rsidR="00802F4B" w:rsidRPr="00802F4B" w:rsidRDefault="00802F4B">
            <w:pPr>
              <w:pStyle w:val="ConsPlusNormal"/>
              <w:rPr>
                <w:rFonts w:ascii="Times New Roman" w:hAnsi="Times New Roman" w:cs="Times New Roman"/>
                <w:sz w:val="20"/>
              </w:rPr>
            </w:pPr>
          </w:p>
        </w:tc>
        <w:tc>
          <w:tcPr>
            <w:tcW w:w="3176" w:type="dxa"/>
            <w:vAlign w:val="center"/>
          </w:tcPr>
          <w:p w:rsidR="00802F4B" w:rsidRPr="00802F4B" w:rsidRDefault="00802F4B">
            <w:pPr>
              <w:pStyle w:val="ConsPlusNormal"/>
              <w:rPr>
                <w:rFonts w:ascii="Times New Roman" w:hAnsi="Times New Roman" w:cs="Times New Roman"/>
                <w:sz w:val="20"/>
              </w:rPr>
            </w:pPr>
          </w:p>
        </w:tc>
        <w:tc>
          <w:tcPr>
            <w:tcW w:w="935" w:type="dxa"/>
            <w:vAlign w:val="center"/>
          </w:tcPr>
          <w:p w:rsidR="00802F4B" w:rsidRPr="00802F4B" w:rsidRDefault="00802F4B">
            <w:pPr>
              <w:pStyle w:val="ConsPlusNormal"/>
              <w:rPr>
                <w:rFonts w:ascii="Times New Roman" w:hAnsi="Times New Roman" w:cs="Times New Roman"/>
                <w:sz w:val="20"/>
              </w:rPr>
            </w:pPr>
          </w:p>
        </w:tc>
        <w:tc>
          <w:tcPr>
            <w:tcW w:w="2550"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74" w:type="dxa"/>
            <w:vAlign w:val="center"/>
          </w:tcPr>
          <w:p w:rsidR="00802F4B" w:rsidRPr="00802F4B" w:rsidRDefault="00802F4B">
            <w:pPr>
              <w:pStyle w:val="ConsPlusNormal"/>
              <w:rPr>
                <w:rFonts w:ascii="Times New Roman" w:hAnsi="Times New Roman" w:cs="Times New Roman"/>
                <w:sz w:val="20"/>
              </w:rPr>
            </w:pPr>
          </w:p>
        </w:tc>
      </w:tr>
      <w:tr w:rsidR="00802F4B" w:rsidRPr="00802F4B" w:rsidTr="00802F4B">
        <w:tc>
          <w:tcPr>
            <w:tcW w:w="212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в сумме неиспользованных остатков трансферта</w:t>
            </w: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r>
      <w:tr w:rsidR="00802F4B" w:rsidRPr="00802F4B" w:rsidTr="00802F4B">
        <w:tc>
          <w:tcPr>
            <w:tcW w:w="212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б) в сумме неиспользованных объемов МБТ с условиями, в </w:t>
            </w:r>
            <w:proofErr w:type="gramStart"/>
            <w:r w:rsidRPr="00802F4B">
              <w:rPr>
                <w:rFonts w:ascii="Times New Roman" w:hAnsi="Times New Roman" w:cs="Times New Roman"/>
                <w:sz w:val="20"/>
              </w:rPr>
              <w:t>случае</w:t>
            </w:r>
            <w:proofErr w:type="gramEnd"/>
            <w:r w:rsidRPr="00802F4B">
              <w:rPr>
                <w:rFonts w:ascii="Times New Roman" w:hAnsi="Times New Roman" w:cs="Times New Roman"/>
                <w:sz w:val="20"/>
              </w:rPr>
              <w:t xml:space="preserve"> когда перечисление средств трансферта не осуществлялось (по завершению срока действия соглашения, по достижению результата соглашения)</w:t>
            </w: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rsidTr="00802F4B">
        <w:tc>
          <w:tcPr>
            <w:tcW w:w="2122"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 xml:space="preserve">3. Начисление возврата остатка неиспользованных средств МБТ с условиями, подлежащих предоставлению при подтверждении потребности (при </w:t>
            </w:r>
            <w:r w:rsidRPr="00802F4B">
              <w:rPr>
                <w:rFonts w:ascii="Times New Roman" w:hAnsi="Times New Roman" w:cs="Times New Roman"/>
                <w:sz w:val="20"/>
              </w:rPr>
              <w:lastRenderedPageBreak/>
              <w:t>наличии принятых и не исполненных денежных обязательств по целевым расходам (принятой кредиторской задолженности)</w:t>
            </w: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2 18 25027 01 1001 150 1 205 51 561</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rsidTr="00802F4B">
        <w:tblPrEx>
          <w:tblBorders>
            <w:left w:val="nil"/>
          </w:tblBorders>
        </w:tblPrEx>
        <w:tc>
          <w:tcPr>
            <w:tcW w:w="2122" w:type="dxa"/>
            <w:tcBorders>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Итого</w:t>
            </w: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1 294 200,00</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r>
      <w:tr w:rsidR="00802F4B" w:rsidRPr="00802F4B" w:rsidTr="00802F4B">
        <w:tblPrEx>
          <w:tblBorders>
            <w:left w:val="nil"/>
            <w:insideV w:val="nil"/>
          </w:tblBorders>
        </w:tblPrEx>
        <w:tc>
          <w:tcPr>
            <w:tcW w:w="2122" w:type="dxa"/>
            <w:tcBorders>
              <w:top w:val="nil"/>
              <w:bottom w:val="nil"/>
            </w:tcBorders>
          </w:tcPr>
          <w:p w:rsidR="00802F4B" w:rsidRPr="00802F4B" w:rsidRDefault="00802F4B">
            <w:pPr>
              <w:pStyle w:val="ConsPlusNormal"/>
              <w:rPr>
                <w:rFonts w:ascii="Times New Roman" w:hAnsi="Times New Roman" w:cs="Times New Roman"/>
                <w:sz w:val="20"/>
              </w:rPr>
            </w:pPr>
          </w:p>
        </w:tc>
        <w:tc>
          <w:tcPr>
            <w:tcW w:w="3119" w:type="dxa"/>
            <w:vAlign w:val="center"/>
          </w:tcPr>
          <w:p w:rsidR="00802F4B" w:rsidRPr="00802F4B" w:rsidRDefault="00802F4B">
            <w:pPr>
              <w:pStyle w:val="ConsPlusNormal"/>
              <w:rPr>
                <w:rFonts w:ascii="Times New Roman" w:hAnsi="Times New Roman" w:cs="Times New Roman"/>
                <w:sz w:val="20"/>
              </w:rPr>
            </w:pPr>
          </w:p>
        </w:tc>
        <w:tc>
          <w:tcPr>
            <w:tcW w:w="3176" w:type="dxa"/>
            <w:vAlign w:val="center"/>
          </w:tcPr>
          <w:p w:rsidR="00802F4B" w:rsidRPr="00802F4B" w:rsidRDefault="00802F4B">
            <w:pPr>
              <w:pStyle w:val="ConsPlusNormal"/>
              <w:rPr>
                <w:rFonts w:ascii="Times New Roman" w:hAnsi="Times New Roman" w:cs="Times New Roman"/>
                <w:sz w:val="20"/>
              </w:rPr>
            </w:pPr>
          </w:p>
        </w:tc>
        <w:tc>
          <w:tcPr>
            <w:tcW w:w="935" w:type="dxa"/>
            <w:vAlign w:val="center"/>
          </w:tcPr>
          <w:p w:rsidR="00802F4B" w:rsidRPr="00802F4B" w:rsidRDefault="00802F4B">
            <w:pPr>
              <w:pStyle w:val="ConsPlusNormal"/>
              <w:rPr>
                <w:rFonts w:ascii="Times New Roman" w:hAnsi="Times New Roman" w:cs="Times New Roman"/>
                <w:sz w:val="20"/>
              </w:rPr>
            </w:pPr>
          </w:p>
        </w:tc>
        <w:tc>
          <w:tcPr>
            <w:tcW w:w="2550"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74" w:type="dxa"/>
            <w:tcBorders>
              <w:right w:val="single" w:sz="4" w:space="0" w:color="auto"/>
            </w:tcBorders>
            <w:vAlign w:val="center"/>
          </w:tcPr>
          <w:p w:rsidR="00802F4B" w:rsidRPr="00802F4B" w:rsidRDefault="00802F4B">
            <w:pPr>
              <w:pStyle w:val="ConsPlusNormal"/>
              <w:rPr>
                <w:rFonts w:ascii="Times New Roman" w:hAnsi="Times New Roman" w:cs="Times New Roman"/>
                <w:sz w:val="20"/>
              </w:rPr>
            </w:pPr>
          </w:p>
        </w:tc>
      </w:tr>
      <w:tr w:rsidR="00802F4B" w:rsidRPr="00802F4B" w:rsidTr="00802F4B">
        <w:tblPrEx>
          <w:tblBorders>
            <w:left w:val="nil"/>
          </w:tblBorders>
        </w:tblPrEx>
        <w:tc>
          <w:tcPr>
            <w:tcW w:w="2122" w:type="dxa"/>
            <w:tcBorders>
              <w:top w:val="nil"/>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Обороты в журнал операций</w:t>
            </w: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0704 04202 50270 521 1 401 20 251</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0704 04202 50270 521 1 302 51 731</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2 02 25027 02 0000 150 1 401 10 151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r>
      <w:tr w:rsidR="00802F4B" w:rsidRPr="00802F4B" w:rsidTr="00802F4B">
        <w:tblPrEx>
          <w:tblBorders>
            <w:left w:val="nil"/>
          </w:tblBorders>
        </w:tblPrEx>
        <w:tc>
          <w:tcPr>
            <w:tcW w:w="2122"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0704 04202 50270 521 1 302 51 831</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rsidTr="00802F4B">
        <w:tblPrEx>
          <w:tblBorders>
            <w:left w:val="nil"/>
          </w:tblBorders>
        </w:tblPrEx>
        <w:tc>
          <w:tcPr>
            <w:tcW w:w="2122"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r>
      <w:tr w:rsidR="00802F4B" w:rsidRPr="00802F4B" w:rsidTr="00802F4B">
        <w:tblPrEx>
          <w:tblBorders>
            <w:left w:val="nil"/>
          </w:tblBorders>
        </w:tblPrEx>
        <w:tc>
          <w:tcPr>
            <w:tcW w:w="2122"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rsidTr="00802F4B">
        <w:tblPrEx>
          <w:tblBorders>
            <w:left w:val="nil"/>
          </w:tblBorders>
        </w:tblPrEx>
        <w:tc>
          <w:tcPr>
            <w:tcW w:w="2122"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119"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176"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93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2550"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2665"/>
        <w:gridCol w:w="1848"/>
      </w:tblGrid>
      <w:tr w:rsidR="00802F4B" w:rsidRPr="00802F4B">
        <w:tc>
          <w:tcPr>
            <w:tcW w:w="170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Приложение:</w:t>
            </w:r>
          </w:p>
        </w:tc>
        <w:tc>
          <w:tcPr>
            <w:tcW w:w="2665"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84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документов</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454"/>
        <w:gridCol w:w="340"/>
        <w:gridCol w:w="1528"/>
        <w:gridCol w:w="340"/>
        <w:gridCol w:w="2041"/>
        <w:gridCol w:w="340"/>
        <w:gridCol w:w="2778"/>
        <w:gridCol w:w="340"/>
        <w:gridCol w:w="359"/>
        <w:gridCol w:w="1814"/>
        <w:gridCol w:w="340"/>
        <w:gridCol w:w="2098"/>
      </w:tblGrid>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Отправитель</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Получатель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Петров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Петров В.В.</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Лесникова</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Лесникова О.В.</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Иванов</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Иванов А.С.</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Симиргина</w:t>
            </w:r>
            <w:proofErr w:type="spellEnd"/>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Симиргина</w:t>
            </w:r>
            <w:proofErr w:type="spellEnd"/>
            <w:r w:rsidRPr="00802F4B">
              <w:rPr>
                <w:rFonts w:ascii="Times New Roman" w:hAnsi="Times New Roman" w:cs="Times New Roman"/>
                <w:sz w:val="20"/>
              </w:rPr>
              <w:t xml:space="preserve"> Е.К.</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3232" w:type="dxa"/>
            <w:gridSpan w:val="2"/>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главный специалист-эксперт</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152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Сигарев</w:t>
            </w:r>
            <w:proofErr w:type="spellEnd"/>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Сигарев</w:t>
            </w:r>
            <w:proofErr w:type="spellEnd"/>
            <w:r w:rsidRPr="00802F4B">
              <w:rPr>
                <w:rFonts w:ascii="Times New Roman" w:hAnsi="Times New Roman" w:cs="Times New Roman"/>
                <w:sz w:val="20"/>
              </w:rPr>
              <w:t xml:space="preserve"> С.Я.</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ведущий эксперт</w:t>
            </w:r>
          </w:p>
        </w:tc>
        <w:tc>
          <w:tcPr>
            <w:tcW w:w="340" w:type="dxa"/>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59"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1814"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Скворцова</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Скворцов Н.Н.</w:t>
            </w:r>
          </w:p>
        </w:tc>
      </w:tr>
      <w:tr w:rsidR="00802F4B" w:rsidRPr="00802F4B">
        <w:tblPrEx>
          <w:tblBorders>
            <w:insideH w:val="single" w:sz="4" w:space="0" w:color="auto"/>
          </w:tblBorders>
        </w:tblPrEx>
        <w:tc>
          <w:tcPr>
            <w:tcW w:w="3232"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52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59"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14"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bl>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3749"/>
        <w:gridCol w:w="446"/>
        <w:gridCol w:w="3570"/>
      </w:tblGrid>
      <w:tr w:rsidR="00802F4B" w:rsidRPr="00802F4B">
        <w:tc>
          <w:tcPr>
            <w:tcW w:w="4082"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27    января    20</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 --------- 20-- г.</w:t>
            </w:r>
          </w:p>
        </w:tc>
        <w:tc>
          <w:tcPr>
            <w:tcW w:w="3749"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p>
        </w:tc>
        <w:tc>
          <w:tcPr>
            <w:tcW w:w="446" w:type="dxa"/>
            <w:tcBorders>
              <w:top w:val="nil"/>
              <w:left w:val="nil"/>
              <w:bottom w:val="nil"/>
              <w:right w:val="nil"/>
            </w:tcBorders>
          </w:tcPr>
          <w:p w:rsidR="00802F4B" w:rsidRPr="00802F4B" w:rsidRDefault="00802F4B">
            <w:pPr>
              <w:pStyle w:val="ConsPlusNormal"/>
              <w:jc w:val="both"/>
              <w:rPr>
                <w:rFonts w:ascii="Times New Roman" w:hAnsi="Times New Roman" w:cs="Times New Roman"/>
                <w:sz w:val="20"/>
              </w:rPr>
            </w:pPr>
          </w:p>
        </w:tc>
        <w:tc>
          <w:tcPr>
            <w:tcW w:w="3570"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24    января    20</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--------- 20-- г.</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right"/>
        <w:outlineLvl w:val="1"/>
        <w:rPr>
          <w:rFonts w:ascii="Times New Roman" w:hAnsi="Times New Roman" w:cs="Times New Roman"/>
          <w:sz w:val="20"/>
        </w:rPr>
      </w:pPr>
      <w:r w:rsidRPr="00802F4B">
        <w:rPr>
          <w:rFonts w:ascii="Times New Roman" w:hAnsi="Times New Roman" w:cs="Times New Roman"/>
          <w:sz w:val="20"/>
        </w:rPr>
        <w:t>Утверждена</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приказом Минфина России</w:t>
      </w:r>
    </w:p>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от 30.03.2015 N 52н</w:t>
      </w: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ИЗВЕЩЕНИЕ,</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ПОДГОТОВЛЕННОЕ УПОЛНОМОЧЕННЫМ ОРГАНОМ БЮДЖЕТА - ПОЛУЧАТЕЛЯ</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МБТ В ЦЕЛЯХ ФОРМИРОВАНИЯ РАСЧЕТОВ (СПРАВКИ</w:t>
      </w:r>
    </w:p>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 КОНСОЛИДИРУЕМЫМ РАСЧЕТАМ (Ф. 0503125)</w:t>
      </w: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984"/>
        <w:gridCol w:w="1644"/>
        <w:gridCol w:w="3061"/>
      </w:tblGrid>
      <w:tr w:rsidR="00802F4B" w:rsidRPr="00802F4B">
        <w:tc>
          <w:tcPr>
            <w:tcW w:w="232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984"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ИЗВЕЩЕНИЕ N</w:t>
            </w:r>
          </w:p>
        </w:tc>
        <w:tc>
          <w:tcPr>
            <w:tcW w:w="1644"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306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bl>
    <w:p w:rsidR="00802F4B" w:rsidRPr="00802F4B" w:rsidRDefault="00802F4B">
      <w:pPr>
        <w:pStyle w:val="ConsPlusNormal"/>
        <w:jc w:val="both"/>
        <w:rPr>
          <w:rFonts w:ascii="Times New Roman" w:hAnsi="Times New Roman" w:cs="Times New Roman"/>
          <w:sz w:val="20"/>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340"/>
        <w:gridCol w:w="1139"/>
        <w:gridCol w:w="340"/>
        <w:gridCol w:w="2665"/>
        <w:gridCol w:w="340"/>
        <w:gridCol w:w="1361"/>
        <w:gridCol w:w="1304"/>
      </w:tblGrid>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1304" w:type="dxa"/>
            <w:tcBorders>
              <w:top w:val="single" w:sz="4" w:space="0" w:color="auto"/>
              <w:left w:val="single" w:sz="4" w:space="0" w:color="auto"/>
              <w:bottom w:val="single" w:sz="4" w:space="0" w:color="auto"/>
              <w:right w:val="single" w:sz="4" w:space="0" w:color="auto"/>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КОДЫ</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 xml:space="preserve">Форма по </w:t>
            </w:r>
            <w:hyperlink r:id="rId52" w:history="1">
              <w:r w:rsidRPr="00802F4B">
                <w:rPr>
                  <w:rFonts w:ascii="Times New Roman" w:hAnsi="Times New Roman" w:cs="Times New Roman"/>
                  <w:color w:val="0000FF"/>
                  <w:sz w:val="20"/>
                </w:rPr>
                <w:t>ОКУД</w:t>
              </w:r>
            </w:hyperlink>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0504805</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24    января    20</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от "--" --------- 20-- г.</w:t>
            </w: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Дата</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24.01.2020</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484" w:type="dxa"/>
            <w:gridSpan w:val="4"/>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по ОКПО</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144" w:type="dxa"/>
            <w:gridSpan w:val="3"/>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Министерство просвещения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073</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304"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ИНН</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00100073</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по ОКПО</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144" w:type="dxa"/>
            <w:gridSpan w:val="3"/>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Департамент образования и науки Энского субъекта Российской Федерации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Глава по БК</w:t>
            </w:r>
          </w:p>
        </w:tc>
        <w:tc>
          <w:tcPr>
            <w:tcW w:w="1304" w:type="dxa"/>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816</w:t>
            </w: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val="restart"/>
            <w:tcBorders>
              <w:top w:val="nil"/>
              <w:left w:val="nil"/>
              <w:bottom w:val="nil"/>
              <w:right w:val="single" w:sz="4" w:space="0" w:color="auto"/>
            </w:tcBorders>
            <w:vAlign w:val="bottom"/>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КПП</w:t>
            </w:r>
          </w:p>
        </w:tc>
        <w:tc>
          <w:tcPr>
            <w:tcW w:w="1304" w:type="dxa"/>
            <w:vMerge w:val="restart"/>
            <w:tcBorders>
              <w:top w:val="single" w:sz="4" w:space="0" w:color="auto"/>
              <w:left w:val="single" w:sz="4" w:space="0" w:color="auto"/>
              <w:bottom w:val="single" w:sz="4" w:space="0" w:color="auto"/>
              <w:right w:val="single" w:sz="4" w:space="0" w:color="auto"/>
            </w:tcBorders>
            <w:vAlign w:val="bottom"/>
          </w:tcPr>
          <w:p w:rsidR="00802F4B" w:rsidRPr="00802F4B" w:rsidRDefault="00802F4B">
            <w:pPr>
              <w:pStyle w:val="ConsPlusNormal"/>
              <w:rPr>
                <w:rFonts w:ascii="Times New Roman" w:hAnsi="Times New Roman" w:cs="Times New Roman"/>
                <w:sz w:val="20"/>
              </w:rPr>
            </w:pPr>
          </w:p>
        </w:tc>
      </w:tr>
      <w:tr w:rsidR="00802F4B" w:rsidRPr="00802F4B">
        <w:tc>
          <w:tcPr>
            <w:tcW w:w="1587"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139" w:type="dxa"/>
            <w:tcBorders>
              <w:top w:val="nil"/>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ИНН</w:t>
            </w:r>
          </w:p>
        </w:tc>
        <w:tc>
          <w:tcPr>
            <w:tcW w:w="340" w:type="dxa"/>
            <w:tcBorders>
              <w:top w:val="nil"/>
              <w:left w:val="nil"/>
              <w:bottom w:val="nil"/>
              <w:right w:val="single" w:sz="4" w:space="0" w:color="auto"/>
            </w:tcBorders>
          </w:tcPr>
          <w:p w:rsidR="00802F4B" w:rsidRPr="00802F4B" w:rsidRDefault="00802F4B">
            <w:pPr>
              <w:pStyle w:val="ConsPlusNormal"/>
              <w:rPr>
                <w:rFonts w:ascii="Times New Roman" w:hAnsi="Times New Roman" w:cs="Times New Roman"/>
                <w:sz w:val="20"/>
              </w:rPr>
            </w:pPr>
          </w:p>
        </w:tc>
        <w:tc>
          <w:tcPr>
            <w:tcW w:w="2665" w:type="dxa"/>
            <w:tcBorders>
              <w:top w:val="single" w:sz="4" w:space="0" w:color="auto"/>
              <w:left w:val="single" w:sz="4" w:space="0" w:color="auto"/>
              <w:bottom w:val="single" w:sz="4" w:space="0" w:color="auto"/>
              <w:right w:val="single" w:sz="4" w:space="0" w:color="auto"/>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19900361</w:t>
            </w:r>
          </w:p>
        </w:tc>
        <w:tc>
          <w:tcPr>
            <w:tcW w:w="340" w:type="dxa"/>
            <w:tcBorders>
              <w:top w:val="nil"/>
              <w:left w:val="single" w:sz="4" w:space="0" w:color="auto"/>
              <w:bottom w:val="nil"/>
              <w:right w:val="nil"/>
            </w:tcBorders>
          </w:tcPr>
          <w:p w:rsidR="00802F4B" w:rsidRPr="00802F4B" w:rsidRDefault="00802F4B">
            <w:pPr>
              <w:pStyle w:val="ConsPlusNormal"/>
              <w:rPr>
                <w:rFonts w:ascii="Times New Roman" w:hAnsi="Times New Roman" w:cs="Times New Roman"/>
                <w:sz w:val="20"/>
              </w:rPr>
            </w:pPr>
          </w:p>
        </w:tc>
        <w:tc>
          <w:tcPr>
            <w:tcW w:w="1361" w:type="dxa"/>
            <w:vMerge/>
            <w:tcBorders>
              <w:top w:val="nil"/>
              <w:left w:val="nil"/>
              <w:bottom w:val="nil"/>
              <w:right w:val="single" w:sz="4" w:space="0" w:color="auto"/>
            </w:tcBorders>
          </w:tcPr>
          <w:p w:rsidR="00802F4B" w:rsidRPr="00802F4B" w:rsidRDefault="00802F4B">
            <w:pPr>
              <w:rPr>
                <w:rFonts w:ascii="Times New Roman" w:hAnsi="Times New Roman" w:cs="Times New Roman"/>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802F4B" w:rsidRPr="00802F4B" w:rsidRDefault="00802F4B">
            <w:pPr>
              <w:rPr>
                <w:rFonts w:ascii="Times New Roman" w:hAnsi="Times New Roman" w:cs="Times New Roman"/>
                <w:sz w:val="20"/>
                <w:szCs w:val="20"/>
              </w:rPr>
            </w:pPr>
          </w:p>
        </w:tc>
      </w:tr>
      <w:tr w:rsidR="00802F4B" w:rsidRPr="00802F4B">
        <w:tblPrEx>
          <w:tblBorders>
            <w:right w:val="nil"/>
          </w:tblBorders>
        </w:tblPrEx>
        <w:tc>
          <w:tcPr>
            <w:tcW w:w="9076" w:type="dxa"/>
            <w:gridSpan w:val="8"/>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blPrEx>
          <w:tblBorders>
            <w:right w:val="nil"/>
          </w:tblBorders>
        </w:tblPrEx>
        <w:tc>
          <w:tcPr>
            <w:tcW w:w="9076" w:type="dxa"/>
            <w:gridSpan w:val="8"/>
            <w:tcBorders>
              <w:top w:val="nil"/>
              <w:left w:val="nil"/>
              <w:bottom w:val="single" w:sz="4" w:space="0" w:color="auto"/>
              <w:right w:val="nil"/>
            </w:tcBorders>
          </w:tcPr>
          <w:p w:rsidR="00802F4B" w:rsidRPr="00802F4B" w:rsidRDefault="00802F4B">
            <w:pPr>
              <w:pStyle w:val="ConsPlusNormal"/>
              <w:ind w:firstLine="283"/>
              <w:jc w:val="both"/>
              <w:rPr>
                <w:rFonts w:ascii="Times New Roman" w:hAnsi="Times New Roman" w:cs="Times New Roman"/>
                <w:sz w:val="20"/>
              </w:rPr>
            </w:pPr>
            <w:r w:rsidRPr="00802F4B">
              <w:rPr>
                <w:rFonts w:ascii="Times New Roman" w:hAnsi="Times New Roman" w:cs="Times New Roman"/>
                <w:sz w:val="20"/>
              </w:rPr>
              <w:t xml:space="preserve">Настоящим подтверждается осуществление расчетов между учреждениями с отражением следующих записей: по субсидии на реализацию мероприятий по государственной </w:t>
            </w:r>
            <w:hyperlink r:id="rId53" w:history="1">
              <w:r w:rsidRPr="00802F4B">
                <w:rPr>
                  <w:rFonts w:ascii="Times New Roman" w:hAnsi="Times New Roman" w:cs="Times New Roman"/>
                  <w:color w:val="0000FF"/>
                  <w:sz w:val="20"/>
                </w:rPr>
                <w:t>программе</w:t>
              </w:r>
            </w:hyperlink>
            <w:r w:rsidRPr="00802F4B">
              <w:rPr>
                <w:rFonts w:ascii="Times New Roman" w:hAnsi="Times New Roman" w:cs="Times New Roman"/>
                <w:sz w:val="20"/>
              </w:rPr>
              <w:t xml:space="preserve"> "Доступная среда", текущего характера, с условиями при передаче активов</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912"/>
        <w:gridCol w:w="3798"/>
        <w:gridCol w:w="1417"/>
        <w:gridCol w:w="3855"/>
        <w:gridCol w:w="3798"/>
        <w:gridCol w:w="1474"/>
      </w:tblGrid>
      <w:tr w:rsidR="00802F4B" w:rsidRPr="00802F4B">
        <w:tc>
          <w:tcPr>
            <w:tcW w:w="3118"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lastRenderedPageBreak/>
              <w:t>Содержание записи</w:t>
            </w:r>
          </w:p>
        </w:tc>
        <w:tc>
          <w:tcPr>
            <w:tcW w:w="9127"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(отправитель)</w:t>
            </w:r>
          </w:p>
        </w:tc>
        <w:tc>
          <w:tcPr>
            <w:tcW w:w="9127" w:type="dxa"/>
            <w:gridSpan w:val="3"/>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Учреждение (получатель)</w:t>
            </w:r>
          </w:p>
        </w:tc>
      </w:tr>
      <w:tr w:rsidR="00802F4B" w:rsidRPr="00802F4B">
        <w:tc>
          <w:tcPr>
            <w:tcW w:w="3118" w:type="dxa"/>
            <w:vMerge/>
          </w:tcPr>
          <w:p w:rsidR="00802F4B" w:rsidRPr="00802F4B" w:rsidRDefault="00802F4B">
            <w:pPr>
              <w:rPr>
                <w:rFonts w:ascii="Times New Roman" w:hAnsi="Times New Roman" w:cs="Times New Roman"/>
                <w:sz w:val="20"/>
                <w:szCs w:val="20"/>
              </w:rPr>
            </w:pPr>
          </w:p>
        </w:tc>
        <w:tc>
          <w:tcPr>
            <w:tcW w:w="7710"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17"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Сумма, руб.</w:t>
            </w:r>
          </w:p>
        </w:tc>
        <w:tc>
          <w:tcPr>
            <w:tcW w:w="7653" w:type="dxa"/>
            <w:gridSpan w:val="2"/>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номер счета</w:t>
            </w:r>
          </w:p>
        </w:tc>
        <w:tc>
          <w:tcPr>
            <w:tcW w:w="1474" w:type="dxa"/>
            <w:vMerge w:val="restart"/>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Сумма, руб.</w:t>
            </w:r>
          </w:p>
        </w:tc>
      </w:tr>
      <w:tr w:rsidR="00802F4B" w:rsidRPr="00802F4B">
        <w:tc>
          <w:tcPr>
            <w:tcW w:w="3118" w:type="dxa"/>
            <w:vMerge/>
          </w:tcPr>
          <w:p w:rsidR="00802F4B" w:rsidRPr="00802F4B" w:rsidRDefault="00802F4B">
            <w:pPr>
              <w:rPr>
                <w:rFonts w:ascii="Times New Roman" w:hAnsi="Times New Roman" w:cs="Times New Roman"/>
                <w:sz w:val="20"/>
                <w:szCs w:val="20"/>
              </w:rPr>
            </w:pP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17" w:type="dxa"/>
            <w:vMerge/>
          </w:tcPr>
          <w:p w:rsidR="00802F4B" w:rsidRPr="00802F4B" w:rsidRDefault="00802F4B">
            <w:pPr>
              <w:rPr>
                <w:rFonts w:ascii="Times New Roman" w:hAnsi="Times New Roman" w:cs="Times New Roman"/>
                <w:sz w:val="20"/>
                <w:szCs w:val="20"/>
              </w:rPr>
            </w:pP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дебет</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кредит</w:t>
            </w:r>
          </w:p>
        </w:tc>
        <w:tc>
          <w:tcPr>
            <w:tcW w:w="1474" w:type="dxa"/>
            <w:vMerge/>
          </w:tcPr>
          <w:p w:rsidR="00802F4B" w:rsidRPr="00802F4B" w:rsidRDefault="00802F4B">
            <w:pPr>
              <w:rPr>
                <w:rFonts w:ascii="Times New Roman" w:hAnsi="Times New Roman" w:cs="Times New Roman"/>
                <w:sz w:val="20"/>
                <w:szCs w:val="20"/>
              </w:rPr>
            </w:pPr>
          </w:p>
        </w:tc>
      </w:tr>
      <w:tr w:rsidR="00802F4B" w:rsidRPr="00802F4B">
        <w:tc>
          <w:tcPr>
            <w:tcW w:w="311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w:t>
            </w:r>
          </w:p>
        </w:tc>
        <w:tc>
          <w:tcPr>
            <w:tcW w:w="3912"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3</w:t>
            </w:r>
          </w:p>
        </w:tc>
        <w:tc>
          <w:tcPr>
            <w:tcW w:w="1417"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4</w:t>
            </w:r>
          </w:p>
        </w:tc>
        <w:tc>
          <w:tcPr>
            <w:tcW w:w="3855"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5</w:t>
            </w:r>
          </w:p>
        </w:tc>
        <w:tc>
          <w:tcPr>
            <w:tcW w:w="3798"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w:t>
            </w:r>
          </w:p>
        </w:tc>
        <w:tc>
          <w:tcPr>
            <w:tcW w:w="1474" w:type="dxa"/>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7</w:t>
            </w:r>
          </w:p>
        </w:tc>
      </w:tr>
      <w:tr w:rsidR="00802F4B" w:rsidRPr="00802F4B">
        <w:tblPrEx>
          <w:tblBorders>
            <w:insideH w:val="nil"/>
          </w:tblBorders>
        </w:tblPrEx>
        <w:tc>
          <w:tcPr>
            <w:tcW w:w="3118" w:type="dxa"/>
            <w:tcBorders>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1. Признание в бюджетном учете доходов (расходов) текущего финансового года (в сумме принятых денежных обязательств по целевым расходам, за исключением обязательств по авансам (в сумме денежных обязательств, принятых в целях достижения значений результатов предоставленного МБТ с условиями):</w:t>
            </w:r>
          </w:p>
        </w:tc>
        <w:tc>
          <w:tcPr>
            <w:tcW w:w="3912"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начисление доходов (расходов) текущего (отчетного) финансового года по МБТ</w:t>
            </w:r>
          </w:p>
        </w:tc>
        <w:tc>
          <w:tcPr>
            <w:tcW w:w="3912"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0704 04202 50270 521 1 401 20 251</w:t>
            </w:r>
          </w:p>
        </w:tc>
        <w:tc>
          <w:tcPr>
            <w:tcW w:w="3798"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0704 04202 50270 521 1 302 51 731</w:t>
            </w:r>
          </w:p>
        </w:tc>
        <w:tc>
          <w:tcPr>
            <w:tcW w:w="1417"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2 02 25027 02 0000 150 1 401 10 151</w:t>
            </w:r>
          </w:p>
        </w:tc>
        <w:tc>
          <w:tcPr>
            <w:tcW w:w="1474" w:type="dxa"/>
            <w:tcBorders>
              <w:top w:val="nil"/>
              <w:bottom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r>
      <w:tr w:rsidR="00802F4B" w:rsidRPr="00802F4B">
        <w:tblPrEx>
          <w:tblBorders>
            <w:insideH w:val="nil"/>
          </w:tblBorders>
        </w:tblPrEx>
        <w:tc>
          <w:tcPr>
            <w:tcW w:w="3118" w:type="dxa"/>
            <w:tcBorders>
              <w:top w:val="nil"/>
              <w:bottom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Одновременно</w:t>
            </w:r>
          </w:p>
        </w:tc>
        <w:tc>
          <w:tcPr>
            <w:tcW w:w="3912"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1417"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3798"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c>
          <w:tcPr>
            <w:tcW w:w="1474" w:type="dxa"/>
            <w:tcBorders>
              <w:top w:val="nil"/>
              <w:bottom w:val="nil"/>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insideH w:val="nil"/>
          </w:tblBorders>
        </w:tblPrEx>
        <w:tc>
          <w:tcPr>
            <w:tcW w:w="3118" w:type="dxa"/>
            <w:tcBorders>
              <w:top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б) осуществление зачета расчетов по ранее предоставленным средствам МБТ (при наличии)</w:t>
            </w:r>
          </w:p>
        </w:tc>
        <w:tc>
          <w:tcPr>
            <w:tcW w:w="3912"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0704 04202 50270 521 1 302 51 831</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1417" w:type="dxa"/>
            <w:tcBorders>
              <w:top w:val="nil"/>
            </w:tcBorders>
            <w:vAlign w:val="center"/>
          </w:tcPr>
          <w:p w:rsidR="00802F4B" w:rsidRPr="00802F4B" w:rsidRDefault="00802F4B">
            <w:pPr>
              <w:pStyle w:val="ConsPlusNormal"/>
              <w:rPr>
                <w:rFonts w:ascii="Times New Roman" w:hAnsi="Times New Roman" w:cs="Times New Roman"/>
                <w:sz w:val="20"/>
              </w:rPr>
            </w:pPr>
          </w:p>
        </w:tc>
        <w:tc>
          <w:tcPr>
            <w:tcW w:w="3855"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74" w:type="dxa"/>
            <w:tcBorders>
              <w:top w:val="nil"/>
            </w:tcBorders>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2. Закрытие расчетов по МБТ с условиями в сумме неиспользованного объема финансового обеспечения обязательств целевых расходов (неиспользованного объема МБТ на условиях):</w:t>
            </w:r>
          </w:p>
        </w:tc>
        <w:tc>
          <w:tcPr>
            <w:tcW w:w="3912"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17" w:type="dxa"/>
            <w:vAlign w:val="center"/>
          </w:tcPr>
          <w:p w:rsidR="00802F4B" w:rsidRPr="00802F4B" w:rsidRDefault="00802F4B">
            <w:pPr>
              <w:pStyle w:val="ConsPlusNormal"/>
              <w:rPr>
                <w:rFonts w:ascii="Times New Roman" w:hAnsi="Times New Roman" w:cs="Times New Roman"/>
                <w:sz w:val="20"/>
              </w:rPr>
            </w:pPr>
          </w:p>
        </w:tc>
        <w:tc>
          <w:tcPr>
            <w:tcW w:w="3855"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74" w:type="dxa"/>
            <w:vAlign w:val="center"/>
          </w:tcPr>
          <w:p w:rsidR="00802F4B" w:rsidRPr="00802F4B" w:rsidRDefault="00802F4B">
            <w:pPr>
              <w:pStyle w:val="ConsPlusNormal"/>
              <w:rPr>
                <w:rFonts w:ascii="Times New Roman" w:hAnsi="Times New Roman" w:cs="Times New Roman"/>
                <w:sz w:val="20"/>
              </w:rPr>
            </w:pP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а) в сумме неиспользованных остатков трансферта</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1417" w:type="dxa"/>
            <w:vAlign w:val="center"/>
          </w:tcPr>
          <w:p w:rsidR="00802F4B" w:rsidRPr="00802F4B" w:rsidRDefault="00802F4B">
            <w:pPr>
              <w:pStyle w:val="ConsPlusNormal"/>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 xml:space="preserve">б) в сумме неиспользованных объемов МБТ с условиями, в </w:t>
            </w:r>
            <w:proofErr w:type="gramStart"/>
            <w:r w:rsidRPr="00802F4B">
              <w:rPr>
                <w:rFonts w:ascii="Times New Roman" w:hAnsi="Times New Roman" w:cs="Times New Roman"/>
                <w:sz w:val="20"/>
              </w:rPr>
              <w:t>случае</w:t>
            </w:r>
            <w:proofErr w:type="gramEnd"/>
            <w:r w:rsidRPr="00802F4B">
              <w:rPr>
                <w:rFonts w:ascii="Times New Roman" w:hAnsi="Times New Roman" w:cs="Times New Roman"/>
                <w:sz w:val="20"/>
              </w:rPr>
              <w:t xml:space="preserve"> когда перечисление средств трансферта не осуществлялось (по завершению срока действия соглашения, по достижению результата соглашения)</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c>
          <w:tcPr>
            <w:tcW w:w="3118" w:type="dxa"/>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3. Начисление возврата остатка неиспользованных средств МБТ с условиями, подлежащих предоставлению при подтверждении потребности (при наличии принятых и не исполненных денежных обязательств по целевым расходам (принятой кредиторской задолженности)</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blPrEx>
          <w:tblBorders>
            <w:left w:val="nil"/>
          </w:tblBorders>
        </w:tblPrEx>
        <w:tc>
          <w:tcPr>
            <w:tcW w:w="3118" w:type="dxa"/>
            <w:tcBorders>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Итого</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17" w:type="dxa"/>
            <w:vAlign w:val="center"/>
          </w:tcPr>
          <w:p w:rsidR="00802F4B" w:rsidRPr="00802F4B" w:rsidRDefault="00802F4B">
            <w:pPr>
              <w:pStyle w:val="ConsPlusNormal"/>
              <w:jc w:val="center"/>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x</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648 000,00</w:t>
            </w:r>
          </w:p>
        </w:tc>
      </w:tr>
      <w:tr w:rsidR="00802F4B" w:rsidRPr="00802F4B">
        <w:tblPrEx>
          <w:tblBorders>
            <w:left w:val="nil"/>
            <w:insideV w:val="nil"/>
          </w:tblBorders>
        </w:tblPrEx>
        <w:tc>
          <w:tcPr>
            <w:tcW w:w="3118" w:type="dxa"/>
            <w:tcBorders>
              <w:top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17" w:type="dxa"/>
            <w:vAlign w:val="center"/>
          </w:tcPr>
          <w:p w:rsidR="00802F4B" w:rsidRPr="00802F4B" w:rsidRDefault="00802F4B">
            <w:pPr>
              <w:pStyle w:val="ConsPlusNormal"/>
              <w:rPr>
                <w:rFonts w:ascii="Times New Roman" w:hAnsi="Times New Roman" w:cs="Times New Roman"/>
                <w:sz w:val="20"/>
              </w:rPr>
            </w:pPr>
          </w:p>
        </w:tc>
        <w:tc>
          <w:tcPr>
            <w:tcW w:w="3855" w:type="dxa"/>
            <w:vAlign w:val="center"/>
          </w:tcPr>
          <w:p w:rsidR="00802F4B" w:rsidRPr="00802F4B" w:rsidRDefault="00802F4B">
            <w:pPr>
              <w:pStyle w:val="ConsPlusNormal"/>
              <w:rPr>
                <w:rFonts w:ascii="Times New Roman" w:hAnsi="Times New Roman" w:cs="Times New Roman"/>
                <w:sz w:val="20"/>
              </w:rPr>
            </w:pPr>
          </w:p>
        </w:tc>
        <w:tc>
          <w:tcPr>
            <w:tcW w:w="3798" w:type="dxa"/>
            <w:vAlign w:val="center"/>
          </w:tcPr>
          <w:p w:rsidR="00802F4B" w:rsidRPr="00802F4B" w:rsidRDefault="00802F4B">
            <w:pPr>
              <w:pStyle w:val="ConsPlusNormal"/>
              <w:rPr>
                <w:rFonts w:ascii="Times New Roman" w:hAnsi="Times New Roman" w:cs="Times New Roman"/>
                <w:sz w:val="20"/>
              </w:rPr>
            </w:pPr>
          </w:p>
        </w:tc>
        <w:tc>
          <w:tcPr>
            <w:tcW w:w="1474" w:type="dxa"/>
            <w:tcBorders>
              <w:right w:val="single" w:sz="4" w:space="0" w:color="auto"/>
            </w:tcBorders>
            <w:vAlign w:val="center"/>
          </w:tcPr>
          <w:p w:rsidR="00802F4B" w:rsidRPr="00802F4B" w:rsidRDefault="00802F4B">
            <w:pPr>
              <w:pStyle w:val="ConsPlusNormal"/>
              <w:rPr>
                <w:rFonts w:ascii="Times New Roman" w:hAnsi="Times New Roman" w:cs="Times New Roman"/>
                <w:sz w:val="20"/>
              </w:rPr>
            </w:pP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jc w:val="right"/>
              <w:rPr>
                <w:rFonts w:ascii="Times New Roman" w:hAnsi="Times New Roman" w:cs="Times New Roman"/>
                <w:sz w:val="20"/>
              </w:rPr>
            </w:pPr>
            <w:r w:rsidRPr="00802F4B">
              <w:rPr>
                <w:rFonts w:ascii="Times New Roman" w:hAnsi="Times New Roman" w:cs="Times New Roman"/>
                <w:sz w:val="20"/>
              </w:rPr>
              <w:t>Обороты в журнал операций</w:t>
            </w: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0704 04202 50270 521 1 401 20 251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0704 04202 50270 521 1 302 51 731</w:t>
            </w:r>
          </w:p>
        </w:tc>
        <w:tc>
          <w:tcPr>
            <w:tcW w:w="1417" w:type="dxa"/>
            <w:vAlign w:val="center"/>
          </w:tcPr>
          <w:p w:rsidR="00802F4B" w:rsidRPr="00802F4B" w:rsidRDefault="00802F4B">
            <w:pPr>
              <w:pStyle w:val="ConsPlusNormal"/>
              <w:jc w:val="center"/>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2 02 25027 02 0000 150 1 401 10 151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646 200,00</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0704 04202 50270 521 1 302 51 831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1417" w:type="dxa"/>
            <w:vAlign w:val="center"/>
          </w:tcPr>
          <w:p w:rsidR="00802F4B" w:rsidRPr="00802F4B" w:rsidRDefault="00802F4B">
            <w:pPr>
              <w:pStyle w:val="ConsPlusNormal"/>
              <w:jc w:val="center"/>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1417" w:type="dxa"/>
            <w:vAlign w:val="center"/>
          </w:tcPr>
          <w:p w:rsidR="00802F4B" w:rsidRPr="00802F4B" w:rsidRDefault="00802F4B">
            <w:pPr>
              <w:pStyle w:val="ConsPlusNormal"/>
              <w:jc w:val="center"/>
              <w:rPr>
                <w:rFonts w:ascii="Times New Roman" w:hAnsi="Times New Roman" w:cs="Times New Roman"/>
                <w:sz w:val="20"/>
              </w:rPr>
            </w:pP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1 800,00</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2 02 25027 02 0000 150 1 205 51 661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r w:rsidR="00802F4B" w:rsidRPr="00802F4B">
        <w:tblPrEx>
          <w:tblBorders>
            <w:left w:val="nil"/>
          </w:tblBorders>
        </w:tblPrEx>
        <w:tc>
          <w:tcPr>
            <w:tcW w:w="3118" w:type="dxa"/>
            <w:tcBorders>
              <w:top w:val="nil"/>
              <w:left w:val="nil"/>
              <w:bottom w:val="nil"/>
            </w:tcBorders>
          </w:tcPr>
          <w:p w:rsidR="00802F4B" w:rsidRPr="00802F4B" w:rsidRDefault="00802F4B">
            <w:pPr>
              <w:pStyle w:val="ConsPlusNormal"/>
              <w:rPr>
                <w:rFonts w:ascii="Times New Roman" w:hAnsi="Times New Roman" w:cs="Times New Roman"/>
                <w:sz w:val="20"/>
              </w:rPr>
            </w:pPr>
          </w:p>
        </w:tc>
        <w:tc>
          <w:tcPr>
            <w:tcW w:w="3912"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2 18 25027 01 1001 150 1 205 51 561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0704 04202 50270 521 1 206 51 661</w:t>
            </w:r>
          </w:p>
        </w:tc>
        <w:tc>
          <w:tcPr>
            <w:tcW w:w="1417"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3855"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2 19 25027 02 0000 150 1 401 40 151</w:t>
            </w:r>
          </w:p>
        </w:tc>
        <w:tc>
          <w:tcPr>
            <w:tcW w:w="3798"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2 19 25027 02 0000 150 1 205 51 661</w:t>
            </w:r>
          </w:p>
        </w:tc>
        <w:tc>
          <w:tcPr>
            <w:tcW w:w="1474" w:type="dxa"/>
            <w:vAlign w:val="center"/>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r>
    </w:tbl>
    <w:p w:rsidR="00802F4B" w:rsidRPr="00802F4B" w:rsidRDefault="00802F4B">
      <w:pPr>
        <w:rPr>
          <w:rFonts w:ascii="Times New Roman" w:hAnsi="Times New Roman" w:cs="Times New Roman"/>
          <w:sz w:val="20"/>
          <w:szCs w:val="20"/>
        </w:rPr>
        <w:sectPr w:rsidR="00802F4B" w:rsidRPr="00802F4B">
          <w:pgSz w:w="16838" w:h="11905" w:orient="landscape"/>
          <w:pgMar w:top="1701" w:right="1134" w:bottom="850" w:left="1134" w:header="0" w:footer="0" w:gutter="0"/>
          <w:cols w:space="720"/>
        </w:sectPr>
      </w:pPr>
    </w:p>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2665"/>
        <w:gridCol w:w="1848"/>
      </w:tblGrid>
      <w:tr w:rsidR="00802F4B" w:rsidRPr="00802F4B">
        <w:tc>
          <w:tcPr>
            <w:tcW w:w="170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Приложение:</w:t>
            </w:r>
          </w:p>
        </w:tc>
        <w:tc>
          <w:tcPr>
            <w:tcW w:w="2665" w:type="dxa"/>
            <w:tcBorders>
              <w:top w:val="nil"/>
              <w:left w:val="nil"/>
              <w:bottom w:val="single" w:sz="4" w:space="0" w:color="auto"/>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w:t>
            </w:r>
          </w:p>
        </w:tc>
        <w:tc>
          <w:tcPr>
            <w:tcW w:w="184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документов</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rPr>
          <w:rFonts w:ascii="Times New Roman" w:hAnsi="Times New Roman" w:cs="Times New Roman"/>
          <w:sz w:val="20"/>
          <w:szCs w:val="20"/>
        </w:rPr>
        <w:sectPr w:rsidR="00802F4B" w:rsidRPr="00802F4B">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454"/>
        <w:gridCol w:w="340"/>
        <w:gridCol w:w="1528"/>
        <w:gridCol w:w="340"/>
        <w:gridCol w:w="2041"/>
        <w:gridCol w:w="340"/>
        <w:gridCol w:w="2778"/>
        <w:gridCol w:w="340"/>
        <w:gridCol w:w="359"/>
        <w:gridCol w:w="1814"/>
        <w:gridCol w:w="340"/>
        <w:gridCol w:w="2098"/>
      </w:tblGrid>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lastRenderedPageBreak/>
              <w:t>Отправитель</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Получатель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Руководитель учреждения (уполномоченное лицо)</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Лесникова</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Лесникова О.В.</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Главный бухгалтер учреждения (уполномоченное лицо)</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Симиргина</w:t>
            </w:r>
            <w:proofErr w:type="spellEnd"/>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proofErr w:type="spellStart"/>
            <w:r w:rsidRPr="00802F4B">
              <w:rPr>
                <w:rFonts w:ascii="Times New Roman" w:hAnsi="Times New Roman" w:cs="Times New Roman"/>
                <w:sz w:val="20"/>
              </w:rPr>
              <w:t>Симиргина</w:t>
            </w:r>
            <w:proofErr w:type="spellEnd"/>
            <w:r w:rsidRPr="00802F4B">
              <w:rPr>
                <w:rFonts w:ascii="Times New Roman" w:hAnsi="Times New Roman" w:cs="Times New Roman"/>
                <w:sz w:val="20"/>
              </w:rPr>
              <w:t xml:space="preserve"> Е.К.</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454"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68"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r w:rsidRPr="00802F4B">
              <w:rPr>
                <w:rFonts w:ascii="Times New Roman" w:hAnsi="Times New Roman" w:cs="Times New Roman"/>
                <w:sz w:val="20"/>
              </w:rPr>
              <w:t>Исполнитель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173" w:type="dxa"/>
            <w:gridSpan w:val="2"/>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r>
      <w:tr w:rsidR="00802F4B" w:rsidRPr="00802F4B">
        <w:tc>
          <w:tcPr>
            <w:tcW w:w="3232" w:type="dxa"/>
            <w:gridSpan w:val="2"/>
            <w:tcBorders>
              <w:top w:val="nil"/>
              <w:left w:val="nil"/>
              <w:bottom w:val="single" w:sz="4" w:space="0" w:color="auto"/>
              <w:right w:val="nil"/>
            </w:tcBorders>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1528" w:type="dxa"/>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41" w:type="dxa"/>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77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ведущий эксперт</w:t>
            </w:r>
          </w:p>
        </w:tc>
        <w:tc>
          <w:tcPr>
            <w:tcW w:w="340" w:type="dxa"/>
            <w:tcBorders>
              <w:top w:val="nil"/>
              <w:left w:val="nil"/>
              <w:bottom w:val="single" w:sz="4" w:space="0" w:color="auto"/>
              <w:right w:val="nil"/>
            </w:tcBorders>
            <w:vAlign w:val="bottom"/>
          </w:tcPr>
          <w:p w:rsidR="00802F4B" w:rsidRPr="00802F4B" w:rsidRDefault="00802F4B">
            <w:pPr>
              <w:pStyle w:val="ConsPlusNormal"/>
              <w:rPr>
                <w:rFonts w:ascii="Times New Roman" w:hAnsi="Times New Roman" w:cs="Times New Roman"/>
                <w:sz w:val="20"/>
              </w:rPr>
            </w:pPr>
          </w:p>
        </w:tc>
        <w:tc>
          <w:tcPr>
            <w:tcW w:w="359"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1814"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Скворцова</w:t>
            </w:r>
          </w:p>
        </w:tc>
        <w:tc>
          <w:tcPr>
            <w:tcW w:w="340" w:type="dxa"/>
            <w:tcBorders>
              <w:top w:val="nil"/>
              <w:left w:val="nil"/>
              <w:bottom w:val="nil"/>
              <w:right w:val="nil"/>
            </w:tcBorders>
            <w:vAlign w:val="bottom"/>
          </w:tcPr>
          <w:p w:rsidR="00802F4B" w:rsidRPr="00802F4B" w:rsidRDefault="00802F4B">
            <w:pPr>
              <w:pStyle w:val="ConsPlusNormal"/>
              <w:rPr>
                <w:rFonts w:ascii="Times New Roman" w:hAnsi="Times New Roman" w:cs="Times New Roman"/>
                <w:sz w:val="20"/>
              </w:rPr>
            </w:pPr>
          </w:p>
        </w:tc>
        <w:tc>
          <w:tcPr>
            <w:tcW w:w="2098" w:type="dxa"/>
            <w:tcBorders>
              <w:top w:val="nil"/>
              <w:left w:val="nil"/>
              <w:bottom w:val="single" w:sz="4" w:space="0" w:color="auto"/>
              <w:right w:val="nil"/>
            </w:tcBorders>
            <w:vAlign w:val="bottom"/>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Скворцов Н.Н.</w:t>
            </w:r>
          </w:p>
        </w:tc>
      </w:tr>
      <w:tr w:rsidR="00802F4B" w:rsidRPr="00802F4B">
        <w:tblPrEx>
          <w:tblBorders>
            <w:insideH w:val="single" w:sz="4" w:space="0" w:color="auto"/>
          </w:tblBorders>
        </w:tblPrEx>
        <w:tc>
          <w:tcPr>
            <w:tcW w:w="3232" w:type="dxa"/>
            <w:gridSpan w:val="2"/>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52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41"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77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(должность)</w:t>
            </w:r>
          </w:p>
        </w:tc>
        <w:tc>
          <w:tcPr>
            <w:tcW w:w="340" w:type="dxa"/>
            <w:tcBorders>
              <w:top w:val="single" w:sz="4" w:space="0" w:color="auto"/>
              <w:left w:val="nil"/>
              <w:bottom w:val="nil"/>
              <w:right w:val="nil"/>
            </w:tcBorders>
          </w:tcPr>
          <w:p w:rsidR="00802F4B" w:rsidRPr="00802F4B" w:rsidRDefault="00802F4B">
            <w:pPr>
              <w:pStyle w:val="ConsPlusNormal"/>
              <w:rPr>
                <w:rFonts w:ascii="Times New Roman" w:hAnsi="Times New Roman" w:cs="Times New Roman"/>
                <w:sz w:val="20"/>
              </w:rPr>
            </w:pPr>
          </w:p>
        </w:tc>
        <w:tc>
          <w:tcPr>
            <w:tcW w:w="359"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1814"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(подпись)</w:t>
            </w:r>
          </w:p>
        </w:tc>
        <w:tc>
          <w:tcPr>
            <w:tcW w:w="340" w:type="dxa"/>
            <w:tcBorders>
              <w:top w:val="nil"/>
              <w:left w:val="nil"/>
              <w:bottom w:val="nil"/>
              <w:right w:val="nil"/>
            </w:tcBorders>
          </w:tcPr>
          <w:p w:rsidR="00802F4B" w:rsidRPr="00802F4B" w:rsidRDefault="00802F4B">
            <w:pPr>
              <w:pStyle w:val="ConsPlusNormal"/>
              <w:rPr>
                <w:rFonts w:ascii="Times New Roman" w:hAnsi="Times New Roman" w:cs="Times New Roman"/>
                <w:sz w:val="20"/>
              </w:rPr>
            </w:pPr>
          </w:p>
        </w:tc>
        <w:tc>
          <w:tcPr>
            <w:tcW w:w="2098" w:type="dxa"/>
            <w:tcBorders>
              <w:top w:val="single" w:sz="4" w:space="0" w:color="auto"/>
              <w:left w:val="nil"/>
              <w:bottom w:val="nil"/>
              <w:right w:val="nil"/>
            </w:tcBorders>
          </w:tcPr>
          <w:p w:rsidR="00802F4B" w:rsidRPr="00802F4B" w:rsidRDefault="00802F4B">
            <w:pPr>
              <w:pStyle w:val="ConsPlusNormal"/>
              <w:jc w:val="center"/>
              <w:rPr>
                <w:rFonts w:ascii="Times New Roman" w:hAnsi="Times New Roman" w:cs="Times New Roman"/>
                <w:sz w:val="20"/>
              </w:rPr>
            </w:pPr>
            <w:r w:rsidRPr="00802F4B">
              <w:rPr>
                <w:rFonts w:ascii="Times New Roman" w:hAnsi="Times New Roman" w:cs="Times New Roman"/>
                <w:sz w:val="20"/>
              </w:rPr>
              <w:t>(расшифровка подписи)</w:t>
            </w:r>
          </w:p>
        </w:tc>
      </w:tr>
    </w:tbl>
    <w:p w:rsidR="00802F4B" w:rsidRPr="00802F4B" w:rsidRDefault="00802F4B">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3773"/>
        <w:gridCol w:w="366"/>
        <w:gridCol w:w="3570"/>
      </w:tblGrid>
      <w:tr w:rsidR="00802F4B" w:rsidRPr="00802F4B">
        <w:tc>
          <w:tcPr>
            <w:tcW w:w="4082" w:type="dxa"/>
            <w:tcBorders>
              <w:top w:val="nil"/>
              <w:left w:val="nil"/>
              <w:bottom w:val="nil"/>
              <w:right w:val="nil"/>
            </w:tcBorders>
          </w:tcPr>
          <w:p w:rsidR="00802F4B" w:rsidRPr="00802F4B" w:rsidRDefault="00802F4B">
            <w:pPr>
              <w:pStyle w:val="ConsPlusNormal"/>
              <w:jc w:val="both"/>
              <w:rPr>
                <w:rFonts w:ascii="Times New Roman" w:hAnsi="Times New Roman" w:cs="Times New Roman"/>
                <w:sz w:val="20"/>
              </w:rPr>
            </w:pPr>
            <w:r w:rsidRPr="00802F4B">
              <w:rPr>
                <w:rFonts w:ascii="Times New Roman" w:hAnsi="Times New Roman" w:cs="Times New Roman"/>
                <w:sz w:val="20"/>
              </w:rPr>
              <w:t>"__" __________ 20__ г.</w:t>
            </w:r>
          </w:p>
        </w:tc>
        <w:tc>
          <w:tcPr>
            <w:tcW w:w="3773" w:type="dxa"/>
            <w:tcBorders>
              <w:top w:val="nil"/>
              <w:left w:val="nil"/>
              <w:bottom w:val="nil"/>
              <w:right w:val="nil"/>
            </w:tcBorders>
          </w:tcPr>
          <w:p w:rsidR="00802F4B" w:rsidRPr="00802F4B" w:rsidRDefault="00802F4B">
            <w:pPr>
              <w:pStyle w:val="ConsPlusNormal"/>
              <w:jc w:val="right"/>
              <w:rPr>
                <w:rFonts w:ascii="Times New Roman" w:hAnsi="Times New Roman" w:cs="Times New Roman"/>
                <w:sz w:val="20"/>
              </w:rPr>
            </w:pPr>
          </w:p>
        </w:tc>
        <w:tc>
          <w:tcPr>
            <w:tcW w:w="366" w:type="dxa"/>
            <w:tcBorders>
              <w:top w:val="nil"/>
              <w:left w:val="nil"/>
              <w:bottom w:val="nil"/>
              <w:right w:val="nil"/>
            </w:tcBorders>
          </w:tcPr>
          <w:p w:rsidR="00802F4B" w:rsidRPr="00802F4B" w:rsidRDefault="00802F4B">
            <w:pPr>
              <w:pStyle w:val="ConsPlusNormal"/>
              <w:jc w:val="both"/>
              <w:rPr>
                <w:rFonts w:ascii="Times New Roman" w:hAnsi="Times New Roman" w:cs="Times New Roman"/>
                <w:sz w:val="20"/>
              </w:rPr>
            </w:pPr>
          </w:p>
        </w:tc>
        <w:tc>
          <w:tcPr>
            <w:tcW w:w="3570" w:type="dxa"/>
            <w:tcBorders>
              <w:top w:val="nil"/>
              <w:left w:val="nil"/>
              <w:bottom w:val="nil"/>
              <w:right w:val="nil"/>
            </w:tcBorders>
          </w:tcPr>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xml:space="preserve"> 24    января    20</w:t>
            </w:r>
          </w:p>
          <w:p w:rsidR="00802F4B" w:rsidRPr="00802F4B" w:rsidRDefault="00802F4B">
            <w:pPr>
              <w:pStyle w:val="ConsPlusNonformat"/>
              <w:jc w:val="both"/>
              <w:rPr>
                <w:rFonts w:ascii="Times New Roman" w:hAnsi="Times New Roman" w:cs="Times New Roman"/>
              </w:rPr>
            </w:pPr>
            <w:r w:rsidRPr="00802F4B">
              <w:rPr>
                <w:rFonts w:ascii="Times New Roman" w:hAnsi="Times New Roman" w:cs="Times New Roman"/>
              </w:rPr>
              <w:t>"--" --------- 20-- г.</w:t>
            </w:r>
          </w:p>
        </w:tc>
      </w:tr>
    </w:tbl>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jc w:val="both"/>
        <w:rPr>
          <w:rFonts w:ascii="Times New Roman" w:hAnsi="Times New Roman" w:cs="Times New Roman"/>
          <w:sz w:val="20"/>
        </w:rPr>
      </w:pPr>
    </w:p>
    <w:p w:rsidR="00802F4B" w:rsidRPr="00802F4B" w:rsidRDefault="00802F4B">
      <w:pPr>
        <w:pStyle w:val="ConsPlusNormal"/>
        <w:pBdr>
          <w:top w:val="single" w:sz="6" w:space="0" w:color="auto"/>
        </w:pBdr>
        <w:spacing w:before="100" w:after="100"/>
        <w:jc w:val="both"/>
        <w:rPr>
          <w:rFonts w:ascii="Times New Roman" w:hAnsi="Times New Roman" w:cs="Times New Roman"/>
          <w:sz w:val="20"/>
        </w:rPr>
      </w:pPr>
    </w:p>
    <w:p w:rsidR="006F587E" w:rsidRPr="00802F4B" w:rsidRDefault="006F587E">
      <w:pPr>
        <w:rPr>
          <w:rFonts w:ascii="Times New Roman" w:hAnsi="Times New Roman" w:cs="Times New Roman"/>
          <w:sz w:val="20"/>
          <w:szCs w:val="20"/>
        </w:rPr>
      </w:pPr>
    </w:p>
    <w:sectPr w:rsidR="006F587E" w:rsidRPr="00802F4B" w:rsidSect="002040FD">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4B"/>
    <w:rsid w:val="006F587E"/>
    <w:rsid w:val="00802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A8533-83ED-4B46-AD29-8616CEFF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2F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2F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2F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2F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2F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2F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2F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2F4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AD37C03C17B0D7D64A5AA7980301062A38EE781C2576D37862ABE6BE62E11F001C54034D9DBFBA7AEFF2E1BD1933367976F4A87E7B7E177S6a8F" TargetMode="External"/><Relationship Id="rId18" Type="http://schemas.openxmlformats.org/officeDocument/2006/relationships/hyperlink" Target="consultantplus://offline/ref=AAD37C03C17B0D7D64A5AA7980301062A282E182C1546D37862ABE6BE62E11F001C54034D9D9F9A2A8FF2E1BD1933367976F4A87E7B7E177S6a8F" TargetMode="External"/><Relationship Id="rId26" Type="http://schemas.openxmlformats.org/officeDocument/2006/relationships/hyperlink" Target="consultantplus://offline/ref=AAD37C03C17B0D7D64A5AA7980301062A282E182C1546D37862ABE6BE62E11F001C54034D9D9F9A2A8FF2E1BD1933367976F4A87E7B7E177S6a8F" TargetMode="External"/><Relationship Id="rId39" Type="http://schemas.openxmlformats.org/officeDocument/2006/relationships/hyperlink" Target="consultantplus://offline/ref=AAD37C03C17B0D7D64A5AA7980301062A388ED85C2506D37862ABE6BE62E11F013C51838DBDBE5A6A8EA784A97SCa6F" TargetMode="External"/><Relationship Id="rId21" Type="http://schemas.openxmlformats.org/officeDocument/2006/relationships/hyperlink" Target="consultantplus://offline/ref=AAD37C03C17B0D7D64A5AA7980301062A282E182C1546D37862ABE6BE62E11F001C54034D9D9F9A2A8FF2E1BD1933367976F4A87E7B7E177S6a8F" TargetMode="External"/><Relationship Id="rId34" Type="http://schemas.openxmlformats.org/officeDocument/2006/relationships/hyperlink" Target="consultantplus://offline/ref=AAD37C03C17B0D7D64A5AA7980301062A388ED85C2506D37862ABE6BE62E11F013C51838DBDBE5A6A8EA784A97SCa6F" TargetMode="External"/><Relationship Id="rId42" Type="http://schemas.openxmlformats.org/officeDocument/2006/relationships/hyperlink" Target="consultantplus://offline/ref=AAD37C03C17B0D7D64A5AA7980301062A38EE781C2576D37862ABE6BE62E11F001C54034D9DBFBA7AEFF2E1BD1933367976F4A87E7B7E177S6a8F" TargetMode="External"/><Relationship Id="rId47" Type="http://schemas.openxmlformats.org/officeDocument/2006/relationships/hyperlink" Target="consultantplus://offline/ref=AAD37C03C17B0D7D64A5AA7980301062A98FED81C75A303D8E73B269E1214EF506D44037D9C5FBA2B2F67A48S9a5F" TargetMode="External"/><Relationship Id="rId50" Type="http://schemas.openxmlformats.org/officeDocument/2006/relationships/hyperlink" Target="consultantplus://offline/ref=AAD37C03C17B0D7D64A5AA7980301062A389E782C2596D37862ABE6BE62E11F013C51838DBDBE5A6A8EA784A97SCa6F" TargetMode="External"/><Relationship Id="rId55" Type="http://schemas.openxmlformats.org/officeDocument/2006/relationships/theme" Target="theme/theme1.xml"/><Relationship Id="rId7" Type="http://schemas.openxmlformats.org/officeDocument/2006/relationships/hyperlink" Target="consultantplus://offline/ref=AAD37C03C17B0D7D64A5AA7980301062A38EE382C3596D37862ABE6BE62E11F001C54034D9DBFBA7A9FF2E1BD1933367976F4A87E7B7E177S6a8F" TargetMode="External"/><Relationship Id="rId2" Type="http://schemas.openxmlformats.org/officeDocument/2006/relationships/settings" Target="settings.xml"/><Relationship Id="rId16" Type="http://schemas.openxmlformats.org/officeDocument/2006/relationships/hyperlink" Target="consultantplus://offline/ref=AAD37C03C17B0D7D64A5AA7980301062A282E182C1546D37862ABE6BE62E11F001C54034D9D9F9A2A8FF2E1BD1933367976F4A87E7B7E177S6a8F" TargetMode="External"/><Relationship Id="rId29" Type="http://schemas.openxmlformats.org/officeDocument/2006/relationships/hyperlink" Target="consultantplus://offline/ref=AAD37C03C17B0D7D64A5AA7980301062A38EE781C2576D37862ABE6BE62E11F001C54034D9DBFBA7AEFF2E1BD1933367976F4A87E7B7E177S6a8F" TargetMode="External"/><Relationship Id="rId11" Type="http://schemas.openxmlformats.org/officeDocument/2006/relationships/hyperlink" Target="consultantplus://offline/ref=AAD37C03C17B0D7D64A5AA7980301062A38EED87C2566D37862ABE6BE62E11F001C54031DFD9FDADF8A53E1F98C43E7B97755481F9B7SEa1F" TargetMode="External"/><Relationship Id="rId24" Type="http://schemas.openxmlformats.org/officeDocument/2006/relationships/hyperlink" Target="consultantplus://offline/ref=AAD37C03C17B0D7D64A5AA7980301062A282E182C1546D37862ABE6BE62E11F001C54034D9D9F9A2A8FF2E1BD1933367976F4A87E7B7E177S6a8F" TargetMode="External"/><Relationship Id="rId32" Type="http://schemas.openxmlformats.org/officeDocument/2006/relationships/hyperlink" Target="consultantplus://offline/ref=AAD37C03C17B0D7D64A5AA7980301062A282E182C1546D37862ABE6BE62E11F001C54034D9D9F9A2A8FF2E1BD1933367976F4A87E7B7E177S6a8F" TargetMode="External"/><Relationship Id="rId37" Type="http://schemas.openxmlformats.org/officeDocument/2006/relationships/hyperlink" Target="consultantplus://offline/ref=AAD37C03C17B0D7D64A5AA7980301062A282E182C1546D37862ABE6BE62E11F001C54034D9D9F9A2A8FF2E1BD1933367976F4A87E7B7E177S6a8F" TargetMode="External"/><Relationship Id="rId40" Type="http://schemas.openxmlformats.org/officeDocument/2006/relationships/hyperlink" Target="consultantplus://offline/ref=AAD37C03C17B0D7D64A5AA7980301062A38EE18ECD556D37862ABE6BE62E11F013C51838DBDBE5A6A8EA784A97SCa6F" TargetMode="External"/><Relationship Id="rId45" Type="http://schemas.openxmlformats.org/officeDocument/2006/relationships/hyperlink" Target="consultantplus://offline/ref=AAD37C03C17B0D7D64A5AA7980301062A389E782C2596D37862ABE6BE62E11F013C51838DBDBE5A6A8EA784A97SCa6F" TargetMode="External"/><Relationship Id="rId53" Type="http://schemas.openxmlformats.org/officeDocument/2006/relationships/hyperlink" Target="consultantplus://offline/ref=AAD37C03C17B0D7D64A5AA7980301062A38EE683C3526D37862ABE6BE62E11F001C54034D9DBFBA4A9FF2E1BD1933367976F4A87E7B7E177S6a8F" TargetMode="External"/><Relationship Id="rId5" Type="http://schemas.openxmlformats.org/officeDocument/2006/relationships/hyperlink" Target="consultantplus://offline/ref=AAD37C03C17B0D7D64A5AA7980301062A38BE387C1576D37862ABE6BE62E11F001C54034D9D9FAA3A4FF2E1BD1933367976F4A87E7B7E177S6a8F" TargetMode="External"/><Relationship Id="rId10" Type="http://schemas.openxmlformats.org/officeDocument/2006/relationships/hyperlink" Target="consultantplus://offline/ref=AAD37C03C17B0D7D64A5AA7980301062A282E182C1546D37862ABE6BE62E11F001C54034D9D9F9A2A8FF2E1BD1933367976F4A87E7B7E177S6a8F" TargetMode="External"/><Relationship Id="rId19" Type="http://schemas.openxmlformats.org/officeDocument/2006/relationships/hyperlink" Target="consultantplus://offline/ref=AAD37C03C17B0D7D64A5AA7980301062A282E182C1546D37862ABE6BE62E11F001C54034D9D9F9A2A8FF2E1BD1933367976F4A87E7B7E177S6a8F" TargetMode="External"/><Relationship Id="rId31" Type="http://schemas.openxmlformats.org/officeDocument/2006/relationships/hyperlink" Target="consultantplus://offline/ref=AAD37C03C17B0D7D64A5AA7980301062A282E182C1546D37862ABE6BE62E11F001C54034D9D9F9A2A8FF2E1BD1933367976F4A87E7B7E177S6a8F" TargetMode="External"/><Relationship Id="rId44" Type="http://schemas.openxmlformats.org/officeDocument/2006/relationships/hyperlink" Target="consultantplus://offline/ref=AAD37C03C17B0D7D64A5AA7980301062A282E182C1546D37862ABE6BE62E11F001C54034D9D9F9A2A8FF2E1BD1933367976F4A87E7B7E177S6a8F" TargetMode="External"/><Relationship Id="rId52" Type="http://schemas.openxmlformats.org/officeDocument/2006/relationships/hyperlink" Target="consultantplus://offline/ref=AAD37C03C17B0D7D64A5AA7980301062A389E782C2596D37862ABE6BE62E11F013C51838DBDBE5A6A8EA784A97SCa6F" TargetMode="External"/><Relationship Id="rId4" Type="http://schemas.openxmlformats.org/officeDocument/2006/relationships/hyperlink" Target="consultantplus://offline/ref=AAD37C03C17B0D7D64A5AA7980301062A38EE087C2546D37862ABE6BE62E11F001C54034D9DBFBA7ADFF2E1BD1933367976F4A87E7B7E177S6a8F" TargetMode="External"/><Relationship Id="rId9" Type="http://schemas.openxmlformats.org/officeDocument/2006/relationships/hyperlink" Target="consultantplus://offline/ref=AAD37C03C17B0D7D64A5AA7980301062A282E182C1546D37862ABE6BE62E11F001C54034D9D9F9A2A8FF2E1BD1933367976F4A87E7B7E177S6a8F" TargetMode="External"/><Relationship Id="rId14" Type="http://schemas.openxmlformats.org/officeDocument/2006/relationships/hyperlink" Target="consultantplus://offline/ref=AAD37C03C17B0D7D64A5AA7980301062A282E182C1546D37862ABE6BE62E11F001C54034D9D9F9A2A8FF2E1BD1933367976F4A87E7B7E177S6a8F" TargetMode="External"/><Relationship Id="rId22" Type="http://schemas.openxmlformats.org/officeDocument/2006/relationships/hyperlink" Target="consultantplus://offline/ref=AAD37C03C17B0D7D64A5AA7980301062A282E182C1546D37862ABE6BE62E11F001C54034D9D9F9A2A8FF2E1BD1933367976F4A87E7B7E177S6a8F" TargetMode="External"/><Relationship Id="rId27" Type="http://schemas.openxmlformats.org/officeDocument/2006/relationships/hyperlink" Target="consultantplus://offline/ref=AAD37C03C17B0D7D64A5AA7980301062A282E182C1546D37862ABE6BE62E11F001C54034D9D9F9A2A8FF2E1BD1933367976F4A87E7B7E177S6a8F" TargetMode="External"/><Relationship Id="rId30" Type="http://schemas.openxmlformats.org/officeDocument/2006/relationships/hyperlink" Target="consultantplus://offline/ref=AAD37C03C17B0D7D64A5AA7980301062A38EE781C2576D37862ABE6BE62E11F001C54034D9DBFBA7AEFF2E1BD1933367976F4A87E7B7E177S6a8F" TargetMode="External"/><Relationship Id="rId35" Type="http://schemas.openxmlformats.org/officeDocument/2006/relationships/hyperlink" Target="consultantplus://offline/ref=AAD37C03C17B0D7D64A5AA7980301062A38EE781C2576D37862ABE6BE62E11F001C54034D9DBFBA7AEFF2E1BD1933367976F4A87E7B7E177S6a8F" TargetMode="External"/><Relationship Id="rId43" Type="http://schemas.openxmlformats.org/officeDocument/2006/relationships/hyperlink" Target="consultantplus://offline/ref=AAD37C03C17B0D7D64A5AA7980301062A282E182C1546D37862ABE6BE62E11F001C54034D9D9F9A2A8FF2E1BD1933367976F4A87E7B7E177S6a8F" TargetMode="External"/><Relationship Id="rId48" Type="http://schemas.openxmlformats.org/officeDocument/2006/relationships/hyperlink" Target="consultantplus://offline/ref=AAD37C03C17B0D7D64A5AA7980301062A38EE683C3526D37862ABE6BE62E11F001C54034D9DBFBA4A9FF2E1BD1933367976F4A87E7B7E177S6a8F" TargetMode="External"/><Relationship Id="rId8" Type="http://schemas.openxmlformats.org/officeDocument/2006/relationships/hyperlink" Target="consultantplus://offline/ref=AAD37C03C17B0D7D64A5AA7980301062A388E185C6546D37862ABE6BE62E11F013C51838DBDBE5A6A8EA784A97SCa6F" TargetMode="External"/><Relationship Id="rId51" Type="http://schemas.openxmlformats.org/officeDocument/2006/relationships/hyperlink" Target="consultantplus://offline/ref=AAD37C03C17B0D7D64A5AA7980301062A38EE683C3526D37862ABE6BE62E11F001C54034D9DBFBA4A9FF2E1BD1933367976F4A87E7B7E177S6a8F" TargetMode="External"/><Relationship Id="rId3" Type="http://schemas.openxmlformats.org/officeDocument/2006/relationships/webSettings" Target="webSettings.xml"/><Relationship Id="rId12" Type="http://schemas.openxmlformats.org/officeDocument/2006/relationships/hyperlink" Target="consultantplus://offline/ref=AAD37C03C17B0D7D64A5AA7980301062A38EED87C2566D37862ABE6BE62E11F001C54031DFD9FDADF8A53E1F98C43E7B97755481F9B7SEa1F" TargetMode="External"/><Relationship Id="rId17" Type="http://schemas.openxmlformats.org/officeDocument/2006/relationships/hyperlink" Target="consultantplus://offline/ref=AAD37C03C17B0D7D64A5AA7980301062A282E182C1546D37862ABE6BE62E11F001C54034D9D9F9A2A8FF2E1BD1933367976F4A87E7B7E177S6a8F" TargetMode="External"/><Relationship Id="rId25" Type="http://schemas.openxmlformats.org/officeDocument/2006/relationships/hyperlink" Target="consultantplus://offline/ref=AAD37C03C17B0D7D64A5AA7980301062A38EE382C3596D37862ABE6BE62E11F001C54036D1D9F9ADF8A53E1F98C43E7B97755481F9B7SEa1F" TargetMode="External"/><Relationship Id="rId33" Type="http://schemas.openxmlformats.org/officeDocument/2006/relationships/hyperlink" Target="consultantplus://offline/ref=AAD37C03C17B0D7D64A5AA7980301062A282E182C1546D37862ABE6BE62E11F001C54034D9D9F8A6AEFF2E1BD1933367976F4A87E7B7E177S6a8F" TargetMode="External"/><Relationship Id="rId38" Type="http://schemas.openxmlformats.org/officeDocument/2006/relationships/hyperlink" Target="consultantplus://offline/ref=AAD37C03C17B0D7D64A5AA7980301062A389E782C2596D37862ABE6BE62E11F013C51838DBDBE5A6A8EA784A97SCa6F" TargetMode="External"/><Relationship Id="rId46" Type="http://schemas.openxmlformats.org/officeDocument/2006/relationships/hyperlink" Target="consultantplus://offline/ref=AAD37C03C17B0D7D64A5AA7980301062A38EE18ECD556D37862ABE6BE62E11F013C51838DBDBE5A6A8EA784A97SCa6F" TargetMode="External"/><Relationship Id="rId20" Type="http://schemas.openxmlformats.org/officeDocument/2006/relationships/hyperlink" Target="consultantplus://offline/ref=AAD37C03C17B0D7D64A5AA7980301062A282E182C1546D37862ABE6BE62E11F001C54034D9D9F9A2A8FF2E1BD1933367976F4A87E7B7E177S6a8F" TargetMode="External"/><Relationship Id="rId41" Type="http://schemas.openxmlformats.org/officeDocument/2006/relationships/hyperlink" Target="consultantplus://offline/ref=AAD37C03C17B0D7D64A5AA7980301062A98FED81C75A303D8E73B269E1214EF506D44037D9C5FBA2B2F67A48S9a5F"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AD37C03C17B0D7D64A5AA7980301062A38BE286C5576D37862ABE6BE62E11F013C51838DBDBE5A6A8EA784A97SCa6F" TargetMode="External"/><Relationship Id="rId15" Type="http://schemas.openxmlformats.org/officeDocument/2006/relationships/hyperlink" Target="consultantplus://offline/ref=AAD37C03C17B0D7D64A5AA7980301062A282E182C1546D37862ABE6BE62E11F001C54034D9D9F9A2A8FF2E1BD1933367976F4A87E7B7E177S6a8F" TargetMode="External"/><Relationship Id="rId23" Type="http://schemas.openxmlformats.org/officeDocument/2006/relationships/hyperlink" Target="consultantplus://offline/ref=AAD37C03C17B0D7D64A5AA7980301062A38EE382C3596D37862ABE6BE62E11F001C54036D1D9F9ADF8A53E1F98C43E7B97755481F9B7SEa1F" TargetMode="External"/><Relationship Id="rId28" Type="http://schemas.openxmlformats.org/officeDocument/2006/relationships/hyperlink" Target="consultantplus://offline/ref=AAD37C03C17B0D7D64A5AA7980301062A282E182C1546D37862ABE6BE62E11F001C54034D9D9F9A2A8FF2E1BD1933367976F4A87E7B7E177S6a8F" TargetMode="External"/><Relationship Id="rId36" Type="http://schemas.openxmlformats.org/officeDocument/2006/relationships/hyperlink" Target="consultantplus://offline/ref=AAD37C03C17B0D7D64A5AA7980301062A282E182C1546D37862ABE6BE62E11F001C54034D9D9F9A2A8FF2E1BD1933367976F4A87E7B7E177S6a8F" TargetMode="External"/><Relationship Id="rId49" Type="http://schemas.openxmlformats.org/officeDocument/2006/relationships/hyperlink" Target="consultantplus://offline/ref=AAD37C03C17B0D7D64A5AA7980301062A28CE786C75A303D8E73B269E1214EE7068C4C35D9DAFDAEA7A02B0EC0CB3C6589714E9DFBB5E3S7a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9860</Words>
  <Characters>56203</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УФК 67</Company>
  <LinksUpToDate>false</LinksUpToDate>
  <CharactersWithSpaces>65932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Миниярова Антонина Николаевна</dc:creator>
  <cp:keywords/>
  <dc:description/>
  <cp:lastModifiedBy>Миниярова Антонина Николаевна</cp:lastModifiedBy>
  <cp:revision>2</cp:revision>
  <dcterms:created xsi:type="dcterms:W3CDTF">2020-04-20T05:26:00Z</dcterms:created>
  <dcterms:modified xsi:type="dcterms:W3CDTF">2020-04-20T05:30:00Z</dcterms:modified>
</cp:coreProperties>
</file>