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715" w:rsidRDefault="00BA6134" w:rsidP="003E11D6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11D6">
        <w:rPr>
          <w:sz w:val="28"/>
          <w:szCs w:val="28"/>
        </w:rPr>
        <w:t>5</w:t>
      </w:r>
      <w:r w:rsidR="00B52715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B52715">
        <w:rPr>
          <w:sz w:val="28"/>
          <w:szCs w:val="28"/>
        </w:rPr>
        <w:t xml:space="preserve"> 202</w:t>
      </w:r>
      <w:r w:rsidR="003E11D6">
        <w:rPr>
          <w:sz w:val="28"/>
          <w:szCs w:val="28"/>
        </w:rPr>
        <w:t>3</w:t>
      </w:r>
      <w:r w:rsidR="00B52715">
        <w:rPr>
          <w:sz w:val="28"/>
          <w:szCs w:val="28"/>
        </w:rPr>
        <w:t xml:space="preserve"> года в Управлении Федерального казначейства по Тюменской области (далее – Управление) состоялось заседание Комитета Управления Федерального казначейства по Тюменской области по внутреннему контролю и внутреннему аудиту (далее – Комитет) по р</w:t>
      </w:r>
      <w:r w:rsidR="00B52715">
        <w:rPr>
          <w:bCs/>
          <w:sz w:val="28"/>
          <w:szCs w:val="28"/>
        </w:rPr>
        <w:t xml:space="preserve">ассмотрению </w:t>
      </w:r>
      <w:r w:rsidR="00B52715">
        <w:rPr>
          <w:rFonts w:eastAsia="Calibri"/>
          <w:sz w:val="28"/>
          <w:szCs w:val="28"/>
        </w:rPr>
        <w:t>информации по результатам тематическ</w:t>
      </w:r>
      <w:r w:rsidR="00761076">
        <w:rPr>
          <w:rFonts w:eastAsia="Calibri"/>
          <w:sz w:val="28"/>
          <w:szCs w:val="28"/>
        </w:rPr>
        <w:t>их</w:t>
      </w:r>
      <w:r w:rsidR="00B52715">
        <w:rPr>
          <w:rFonts w:eastAsia="Calibri"/>
          <w:sz w:val="28"/>
          <w:szCs w:val="28"/>
        </w:rPr>
        <w:t xml:space="preserve"> провер</w:t>
      </w:r>
      <w:r w:rsidR="00761076">
        <w:rPr>
          <w:rFonts w:eastAsia="Calibri"/>
          <w:sz w:val="28"/>
          <w:szCs w:val="28"/>
        </w:rPr>
        <w:t>о</w:t>
      </w:r>
      <w:r w:rsidR="00B52715">
        <w:rPr>
          <w:rFonts w:eastAsia="Calibri"/>
          <w:sz w:val="28"/>
          <w:szCs w:val="28"/>
        </w:rPr>
        <w:t xml:space="preserve">к </w:t>
      </w:r>
      <w:r>
        <w:rPr>
          <w:rFonts w:eastAsia="Calibri"/>
          <w:sz w:val="28"/>
          <w:szCs w:val="28"/>
        </w:rPr>
        <w:t>операционного</w:t>
      </w:r>
      <w:r w:rsidR="003E11D6">
        <w:rPr>
          <w:rFonts w:eastAsia="Calibri"/>
          <w:sz w:val="28"/>
          <w:szCs w:val="28"/>
        </w:rPr>
        <w:t xml:space="preserve"> от</w:t>
      </w:r>
      <w:r w:rsidR="003E11D6" w:rsidRPr="003E11D6">
        <w:rPr>
          <w:rFonts w:eastAsia="Calibri"/>
          <w:sz w:val="28"/>
          <w:szCs w:val="28"/>
        </w:rPr>
        <w:t>дела</w:t>
      </w:r>
      <w:r>
        <w:rPr>
          <w:rFonts w:eastAsia="Calibri"/>
          <w:sz w:val="28"/>
          <w:szCs w:val="28"/>
        </w:rPr>
        <w:t>, отдела № 7</w:t>
      </w:r>
      <w:r w:rsidR="003E11D6" w:rsidRPr="003E11D6">
        <w:rPr>
          <w:rFonts w:eastAsia="Calibri"/>
          <w:sz w:val="28"/>
          <w:szCs w:val="28"/>
        </w:rPr>
        <w:t xml:space="preserve"> и </w:t>
      </w:r>
      <w:r>
        <w:rPr>
          <w:rFonts w:eastAsia="Calibri"/>
          <w:sz w:val="28"/>
          <w:szCs w:val="28"/>
        </w:rPr>
        <w:t xml:space="preserve">юридического </w:t>
      </w:r>
      <w:r w:rsidR="003E11D6" w:rsidRPr="003E11D6">
        <w:rPr>
          <w:rFonts w:eastAsia="Calibri"/>
          <w:sz w:val="28"/>
          <w:szCs w:val="28"/>
        </w:rPr>
        <w:t>отдела</w:t>
      </w:r>
      <w:bookmarkStart w:id="0" w:name="_GoBack"/>
      <w:bookmarkEnd w:id="0"/>
      <w:r w:rsidR="00CB2F1D">
        <w:rPr>
          <w:bCs/>
          <w:sz w:val="28"/>
          <w:szCs w:val="28"/>
        </w:rPr>
        <w:t>.</w:t>
      </w:r>
    </w:p>
    <w:p w:rsidR="00B52715" w:rsidRDefault="00B52715" w:rsidP="00B5271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Комитета рассмотрена информация о выявленных нарушениях и недостатках, принято решение об обеспечении начальник</w:t>
      </w:r>
      <w:r w:rsidR="003E11D6">
        <w:rPr>
          <w:sz w:val="28"/>
          <w:szCs w:val="28"/>
        </w:rPr>
        <w:t>а</w:t>
      </w:r>
      <w:r w:rsidR="00885324">
        <w:rPr>
          <w:sz w:val="28"/>
          <w:szCs w:val="28"/>
        </w:rPr>
        <w:t>м</w:t>
      </w:r>
      <w:r w:rsidR="003E11D6">
        <w:rPr>
          <w:sz w:val="28"/>
          <w:szCs w:val="28"/>
        </w:rPr>
        <w:t>и</w:t>
      </w:r>
      <w:r>
        <w:rPr>
          <w:sz w:val="28"/>
          <w:szCs w:val="28"/>
        </w:rPr>
        <w:t xml:space="preserve"> отдел</w:t>
      </w:r>
      <w:r w:rsidR="003E11D6">
        <w:rPr>
          <w:sz w:val="28"/>
          <w:szCs w:val="28"/>
        </w:rPr>
        <w:t>ов</w:t>
      </w:r>
      <w:r>
        <w:rPr>
          <w:sz w:val="28"/>
          <w:szCs w:val="28"/>
        </w:rPr>
        <w:t xml:space="preserve"> проведения процедур внутреннего контроля в отдел</w:t>
      </w:r>
      <w:r w:rsidR="00CB2F1D">
        <w:rPr>
          <w:sz w:val="28"/>
          <w:szCs w:val="28"/>
        </w:rPr>
        <w:t>ах</w:t>
      </w:r>
      <w:r>
        <w:rPr>
          <w:sz w:val="28"/>
          <w:szCs w:val="28"/>
        </w:rPr>
        <w:t xml:space="preserve"> по направлениям, в которых выявлены нарушения.</w:t>
      </w:r>
    </w:p>
    <w:p w:rsidR="00FB0CB8" w:rsidRPr="00AC0B15" w:rsidRDefault="00FB0CB8" w:rsidP="00FB0CB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FB0CB8" w:rsidRDefault="00FB0CB8" w:rsidP="00AC0B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D9361D" w:rsidRDefault="00D9361D">
      <w:pPr>
        <w:rPr>
          <w:sz w:val="28"/>
          <w:szCs w:val="28"/>
        </w:rPr>
      </w:pPr>
    </w:p>
    <w:p w:rsidR="00FB0CB8" w:rsidRDefault="00FB0CB8"/>
    <w:sectPr w:rsidR="00FB0CB8" w:rsidSect="00573E0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44F"/>
    <w:rsid w:val="00077BC4"/>
    <w:rsid w:val="0030744F"/>
    <w:rsid w:val="00347CB2"/>
    <w:rsid w:val="003E11D6"/>
    <w:rsid w:val="00721359"/>
    <w:rsid w:val="00761076"/>
    <w:rsid w:val="00885324"/>
    <w:rsid w:val="008D2294"/>
    <w:rsid w:val="00AC0B15"/>
    <w:rsid w:val="00B52715"/>
    <w:rsid w:val="00BA6134"/>
    <w:rsid w:val="00CB2F1D"/>
    <w:rsid w:val="00D9361D"/>
    <w:rsid w:val="00FB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7087BB-7360-431D-9E83-D2D88FD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Ботников Александр Петрович</dc:creator>
  <cp:keywords/>
  <dc:description/>
  <cp:lastModifiedBy>Ботников Александр Петрович</cp:lastModifiedBy>
  <cp:revision>11</cp:revision>
  <dcterms:created xsi:type="dcterms:W3CDTF">2021-03-09T09:29:00Z</dcterms:created>
  <dcterms:modified xsi:type="dcterms:W3CDTF">2023-05-30T03:27:00Z</dcterms:modified>
</cp:coreProperties>
</file>